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84D" w:rsidRPr="00542099" w:rsidRDefault="008F584D">
      <w:pPr>
        <w:widowControl w:val="0"/>
        <w:spacing w:line="120" w:lineRule="exact"/>
        <w:rPr>
          <w:rFonts w:ascii="Times New Roman" w:hAnsi="Times New Roman" w:cs="Times New Roman"/>
          <w:sz w:val="24"/>
          <w:szCs w:val="24"/>
        </w:rPr>
      </w:pPr>
      <w:bookmarkStart w:id="0" w:name="_GoBack"/>
      <w:bookmarkEnd w:id="0"/>
    </w:p>
    <w:p w:rsidR="004D29D6" w:rsidRPr="00542099" w:rsidRDefault="008F584D" w:rsidP="004D29D6">
      <w:pPr>
        <w:widowControl w:val="0"/>
        <w:tabs>
          <w:tab w:val="left" w:pos="360"/>
        </w:tabs>
        <w:rPr>
          <w:rFonts w:ascii="Times New Roman" w:hAnsi="Times New Roman" w:cs="Times New Roman"/>
          <w:sz w:val="24"/>
          <w:szCs w:val="24"/>
        </w:rPr>
      </w:pPr>
      <w:r w:rsidRPr="00542099">
        <w:rPr>
          <w:rFonts w:ascii="Times New Roman" w:hAnsi="Times New Roman" w:cs="Times New Roman"/>
          <w:sz w:val="24"/>
          <w:szCs w:val="24"/>
        </w:rPr>
        <w:tab/>
      </w:r>
    </w:p>
    <w:p w:rsidR="004D29D6" w:rsidRPr="00542099" w:rsidRDefault="004D29D6" w:rsidP="004D29D6">
      <w:pPr>
        <w:widowControl w:val="0"/>
        <w:tabs>
          <w:tab w:val="left" w:pos="360"/>
          <w:tab w:val="right" w:pos="10620"/>
        </w:tabs>
        <w:rPr>
          <w:rFonts w:ascii="Times New Roman" w:hAnsi="Times New Roman" w:cs="Times New Roman"/>
          <w:sz w:val="24"/>
          <w:szCs w:val="24"/>
        </w:rPr>
      </w:pPr>
      <w:r w:rsidRPr="00542099">
        <w:rPr>
          <w:rFonts w:ascii="Times New Roman" w:hAnsi="Times New Roman" w:cs="Times New Roman"/>
          <w:sz w:val="24"/>
          <w:szCs w:val="24"/>
        </w:rPr>
        <w:tab/>
      </w:r>
      <w:r w:rsidR="001C1D3C" w:rsidRPr="0054209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F584D" w:rsidRPr="00542099" w:rsidRDefault="008F584D">
      <w:pPr>
        <w:widowControl w:val="0"/>
        <w:tabs>
          <w:tab w:val="left" w:pos="360"/>
        </w:tabs>
        <w:rPr>
          <w:rFonts w:ascii="Times New Roman" w:hAnsi="Times New Roman" w:cs="Times New Roman"/>
          <w:sz w:val="24"/>
          <w:szCs w:val="24"/>
        </w:rPr>
      </w:pPr>
    </w:p>
    <w:p w:rsidR="008F584D" w:rsidRPr="00542099" w:rsidRDefault="008F584D">
      <w:pPr>
        <w:widowControl w:val="0"/>
        <w:spacing w:line="437" w:lineRule="exact"/>
        <w:rPr>
          <w:rFonts w:ascii="Times New Roman" w:hAnsi="Times New Roman" w:cs="Times New Roman"/>
          <w:sz w:val="24"/>
          <w:szCs w:val="24"/>
        </w:rPr>
      </w:pPr>
    </w:p>
    <w:p w:rsidR="00103990" w:rsidRDefault="00103990" w:rsidP="00895D16">
      <w:pPr>
        <w:widowControl w:val="0"/>
        <w:tabs>
          <w:tab w:val="center" w:pos="5819"/>
        </w:tabs>
        <w:jc w:val="center"/>
        <w:rPr>
          <w:rFonts w:ascii="Times New Roman" w:hAnsi="Times New Roman" w:cs="Times New Roman"/>
          <w:b/>
          <w:bCs/>
          <w:color w:val="000000"/>
          <w:sz w:val="24"/>
          <w:szCs w:val="24"/>
        </w:rPr>
      </w:pPr>
    </w:p>
    <w:p w:rsidR="008F584D" w:rsidRPr="00542099" w:rsidRDefault="00A73777" w:rsidP="00895D16">
      <w:pPr>
        <w:widowControl w:val="0"/>
        <w:tabs>
          <w:tab w:val="center" w:pos="5819"/>
        </w:tabs>
        <w:jc w:val="center"/>
        <w:rPr>
          <w:rFonts w:ascii="Times New Roman" w:hAnsi="Times New Roman" w:cs="Times New Roman"/>
          <w:b/>
          <w:bCs/>
          <w:color w:val="000000"/>
          <w:sz w:val="24"/>
          <w:szCs w:val="24"/>
        </w:rPr>
      </w:pPr>
      <w:r w:rsidRPr="00542099">
        <w:rPr>
          <w:rFonts w:ascii="Times New Roman" w:hAnsi="Times New Roman" w:cs="Times New Roman"/>
          <w:b/>
          <w:bCs/>
          <w:color w:val="000000"/>
          <w:sz w:val="24"/>
          <w:szCs w:val="24"/>
        </w:rPr>
        <w:t>Compliance</w:t>
      </w:r>
      <w:r w:rsidR="008F584D" w:rsidRPr="00542099">
        <w:rPr>
          <w:rFonts w:ascii="Times New Roman" w:hAnsi="Times New Roman" w:cs="Times New Roman"/>
          <w:b/>
          <w:bCs/>
          <w:color w:val="000000"/>
          <w:sz w:val="24"/>
          <w:szCs w:val="24"/>
        </w:rPr>
        <w:t xml:space="preserve"> Questionnaire and</w:t>
      </w:r>
    </w:p>
    <w:p w:rsidR="008F584D" w:rsidRPr="00542099" w:rsidRDefault="008F584D" w:rsidP="00895D16">
      <w:pPr>
        <w:widowControl w:val="0"/>
        <w:tabs>
          <w:tab w:val="center" w:pos="5820"/>
        </w:tabs>
        <w:jc w:val="center"/>
        <w:rPr>
          <w:rFonts w:ascii="Times New Roman" w:hAnsi="Times New Roman" w:cs="Times New Roman"/>
          <w:b/>
          <w:bCs/>
          <w:color w:val="000000"/>
          <w:sz w:val="24"/>
          <w:szCs w:val="24"/>
        </w:rPr>
      </w:pPr>
      <w:r w:rsidRPr="00542099">
        <w:rPr>
          <w:rFonts w:ascii="Times New Roman" w:hAnsi="Times New Roman" w:cs="Times New Roman"/>
          <w:b/>
          <w:bCs/>
          <w:color w:val="000000"/>
          <w:sz w:val="24"/>
          <w:szCs w:val="24"/>
        </w:rPr>
        <w:t>Reliability Standard Audit Worksheet</w:t>
      </w:r>
    </w:p>
    <w:p w:rsidR="00895D16" w:rsidRPr="00542099" w:rsidRDefault="00895D16" w:rsidP="00895D16">
      <w:pPr>
        <w:widowControl w:val="0"/>
        <w:tabs>
          <w:tab w:val="center" w:pos="5820"/>
        </w:tabs>
        <w:jc w:val="center"/>
        <w:rPr>
          <w:rFonts w:ascii="Times New Roman" w:hAnsi="Times New Roman" w:cs="Times New Roman"/>
          <w:b/>
          <w:bCs/>
          <w:color w:val="000000"/>
          <w:sz w:val="24"/>
          <w:szCs w:val="24"/>
        </w:rPr>
      </w:pPr>
    </w:p>
    <w:p w:rsidR="00740800" w:rsidRDefault="00740800" w:rsidP="00895D16">
      <w:pPr>
        <w:widowControl w:val="0"/>
        <w:jc w:val="center"/>
        <w:rPr>
          <w:rFonts w:ascii="Times New Roman" w:hAnsi="Times New Roman" w:cs="Times New Roman"/>
          <w:b/>
          <w:bCs/>
          <w:sz w:val="24"/>
          <w:szCs w:val="24"/>
        </w:rPr>
      </w:pPr>
    </w:p>
    <w:p w:rsidR="00103990" w:rsidRDefault="00103990" w:rsidP="00895D16">
      <w:pPr>
        <w:widowControl w:val="0"/>
        <w:jc w:val="center"/>
        <w:rPr>
          <w:rFonts w:ascii="Times New Roman" w:hAnsi="Times New Roman" w:cs="Times New Roman"/>
          <w:b/>
          <w:bCs/>
          <w:sz w:val="24"/>
          <w:szCs w:val="24"/>
        </w:rPr>
      </w:pPr>
    </w:p>
    <w:p w:rsidR="008F584D" w:rsidRPr="00542099" w:rsidRDefault="00542099" w:rsidP="00895D16">
      <w:pPr>
        <w:widowControl w:val="0"/>
        <w:jc w:val="center"/>
        <w:rPr>
          <w:rFonts w:ascii="Times New Roman" w:hAnsi="Times New Roman" w:cs="Times New Roman"/>
          <w:sz w:val="24"/>
          <w:szCs w:val="24"/>
        </w:rPr>
      </w:pPr>
      <w:r>
        <w:rPr>
          <w:rFonts w:ascii="Times New Roman" w:hAnsi="Times New Roman" w:cs="Times New Roman"/>
          <w:b/>
          <w:bCs/>
          <w:sz w:val="24"/>
          <w:szCs w:val="24"/>
        </w:rPr>
        <w:t>PER-003-</w:t>
      </w:r>
      <w:r w:rsidR="00E2409B" w:rsidRPr="00542099">
        <w:rPr>
          <w:rFonts w:ascii="Times New Roman" w:hAnsi="Times New Roman" w:cs="Times New Roman"/>
          <w:b/>
          <w:bCs/>
          <w:sz w:val="24"/>
          <w:szCs w:val="24"/>
        </w:rPr>
        <w:t xml:space="preserve">0 </w:t>
      </w:r>
      <w:r>
        <w:rPr>
          <w:rFonts w:ascii="Times New Roman" w:hAnsi="Times New Roman" w:cs="Times New Roman"/>
          <w:b/>
          <w:bCs/>
          <w:sz w:val="24"/>
          <w:szCs w:val="24"/>
        </w:rPr>
        <w:t>—</w:t>
      </w:r>
      <w:r w:rsidR="00895D16" w:rsidRPr="00542099">
        <w:rPr>
          <w:rFonts w:ascii="Times New Roman" w:hAnsi="Times New Roman" w:cs="Times New Roman"/>
          <w:b/>
          <w:bCs/>
          <w:sz w:val="24"/>
          <w:szCs w:val="24"/>
        </w:rPr>
        <w:t xml:space="preserve"> </w:t>
      </w:r>
      <w:r w:rsidR="00E2409B" w:rsidRPr="00542099">
        <w:rPr>
          <w:rFonts w:ascii="Times New Roman" w:hAnsi="Times New Roman" w:cs="Times New Roman"/>
          <w:b/>
          <w:bCs/>
          <w:sz w:val="24"/>
          <w:szCs w:val="24"/>
        </w:rPr>
        <w:t>Operating Personnel Credentials</w:t>
      </w:r>
    </w:p>
    <w:p w:rsidR="00A73777" w:rsidRPr="00542099" w:rsidRDefault="00A73777" w:rsidP="00A73777">
      <w:pPr>
        <w:widowControl w:val="0"/>
        <w:rPr>
          <w:rFonts w:ascii="Times New Roman" w:hAnsi="Times New Roman" w:cs="Times New Roman"/>
          <w:sz w:val="24"/>
          <w:szCs w:val="24"/>
        </w:rPr>
      </w:pPr>
    </w:p>
    <w:p w:rsidR="00A73777" w:rsidRPr="00542099" w:rsidRDefault="00A73777" w:rsidP="00A73777">
      <w:pPr>
        <w:widowControl w:val="0"/>
        <w:rPr>
          <w:rFonts w:ascii="Times New Roman" w:hAnsi="Times New Roman" w:cs="Times New Roman"/>
          <w:sz w:val="24"/>
          <w:szCs w:val="24"/>
        </w:rPr>
      </w:pPr>
    </w:p>
    <w:p w:rsidR="00740800" w:rsidRDefault="00740800">
      <w:pPr>
        <w:widowControl w:val="0"/>
        <w:tabs>
          <w:tab w:val="left" w:pos="480"/>
        </w:tabs>
        <w:spacing w:line="331" w:lineRule="exact"/>
        <w:rPr>
          <w:rFonts w:ascii="Times New Roman" w:hAnsi="Times New Roman" w:cs="Times New Roman"/>
          <w:sz w:val="24"/>
          <w:szCs w:val="24"/>
        </w:rPr>
      </w:pPr>
    </w:p>
    <w:p w:rsidR="008F584D" w:rsidRPr="00542099" w:rsidRDefault="008F584D" w:rsidP="00740800">
      <w:pPr>
        <w:widowControl w:val="0"/>
        <w:tabs>
          <w:tab w:val="left" w:pos="480"/>
        </w:tabs>
        <w:spacing w:line="480" w:lineRule="auto"/>
        <w:ind w:left="446"/>
        <w:rPr>
          <w:rFonts w:ascii="Times New Roman" w:hAnsi="Times New Roman" w:cs="Times New Roman"/>
          <w:i/>
          <w:iCs/>
          <w:color w:val="000000"/>
          <w:sz w:val="24"/>
          <w:szCs w:val="24"/>
        </w:rPr>
      </w:pPr>
      <w:r w:rsidRPr="00542099">
        <w:rPr>
          <w:rFonts w:ascii="Times New Roman" w:hAnsi="Times New Roman" w:cs="Times New Roman"/>
          <w:b/>
          <w:bCs/>
          <w:color w:val="264D74"/>
          <w:sz w:val="24"/>
          <w:szCs w:val="24"/>
        </w:rPr>
        <w:t>Registered Entity:</w:t>
      </w:r>
      <w:r w:rsidRPr="00542099">
        <w:rPr>
          <w:rFonts w:ascii="Times New Roman" w:hAnsi="Times New Roman" w:cs="Times New Roman"/>
          <w:b/>
          <w:bCs/>
          <w:color w:val="336699"/>
          <w:sz w:val="24"/>
          <w:szCs w:val="24"/>
        </w:rPr>
        <w:t xml:space="preserve"> </w:t>
      </w:r>
      <w:r w:rsidRPr="00542099">
        <w:rPr>
          <w:rFonts w:ascii="Times New Roman" w:hAnsi="Times New Roman" w:cs="Times New Roman"/>
          <w:i/>
          <w:iCs/>
          <w:color w:val="000000"/>
          <w:sz w:val="24"/>
          <w:szCs w:val="24"/>
        </w:rPr>
        <w:t xml:space="preserve">(Must be completed by the </w:t>
      </w:r>
      <w:r w:rsidR="00885B67" w:rsidRPr="00542099">
        <w:rPr>
          <w:rFonts w:ascii="Times New Roman" w:hAnsi="Times New Roman" w:cs="Times New Roman"/>
          <w:i/>
          <w:iCs/>
          <w:color w:val="000000"/>
          <w:sz w:val="24"/>
          <w:szCs w:val="24"/>
        </w:rPr>
        <w:t>Compliance Enforcement Authority</w:t>
      </w:r>
      <w:r w:rsidRPr="00542099">
        <w:rPr>
          <w:rFonts w:ascii="Times New Roman" w:hAnsi="Times New Roman" w:cs="Times New Roman"/>
          <w:i/>
          <w:iCs/>
          <w:color w:val="000000"/>
          <w:sz w:val="24"/>
          <w:szCs w:val="24"/>
        </w:rPr>
        <w:t>)</w:t>
      </w:r>
    </w:p>
    <w:p w:rsidR="008F584D" w:rsidRPr="00542099" w:rsidRDefault="008F584D" w:rsidP="00740800">
      <w:pPr>
        <w:widowControl w:val="0"/>
        <w:tabs>
          <w:tab w:val="left" w:pos="480"/>
        </w:tabs>
        <w:spacing w:line="480" w:lineRule="auto"/>
        <w:ind w:left="446"/>
        <w:rPr>
          <w:rFonts w:ascii="Times New Roman" w:hAnsi="Times New Roman" w:cs="Times New Roman"/>
          <w:i/>
          <w:iCs/>
          <w:color w:val="000000"/>
          <w:sz w:val="24"/>
          <w:szCs w:val="24"/>
        </w:rPr>
      </w:pPr>
      <w:r w:rsidRPr="00542099">
        <w:rPr>
          <w:rFonts w:ascii="Times New Roman" w:hAnsi="Times New Roman" w:cs="Times New Roman"/>
          <w:b/>
          <w:bCs/>
          <w:color w:val="264D74"/>
          <w:sz w:val="24"/>
          <w:szCs w:val="24"/>
        </w:rPr>
        <w:t>NCR Number:</w:t>
      </w:r>
      <w:r w:rsidRPr="00542099">
        <w:rPr>
          <w:rFonts w:ascii="Times New Roman" w:hAnsi="Times New Roman" w:cs="Times New Roman"/>
          <w:b/>
          <w:bCs/>
          <w:color w:val="336699"/>
          <w:sz w:val="24"/>
          <w:szCs w:val="24"/>
        </w:rPr>
        <w:t xml:space="preserve"> </w:t>
      </w:r>
      <w:r w:rsidRPr="00542099">
        <w:rPr>
          <w:rFonts w:ascii="Times New Roman" w:hAnsi="Times New Roman" w:cs="Times New Roman"/>
          <w:i/>
          <w:iCs/>
          <w:color w:val="000000"/>
          <w:sz w:val="24"/>
          <w:szCs w:val="24"/>
        </w:rPr>
        <w:t xml:space="preserve">(Must be completed by the </w:t>
      </w:r>
      <w:r w:rsidR="00885B67" w:rsidRPr="00542099">
        <w:rPr>
          <w:rFonts w:ascii="Times New Roman" w:hAnsi="Times New Roman" w:cs="Times New Roman"/>
          <w:i/>
          <w:iCs/>
          <w:color w:val="000000"/>
          <w:sz w:val="24"/>
          <w:szCs w:val="24"/>
        </w:rPr>
        <w:t>Compliance Enforcement Authority</w:t>
      </w:r>
      <w:r w:rsidRPr="00542099">
        <w:rPr>
          <w:rFonts w:ascii="Times New Roman" w:hAnsi="Times New Roman" w:cs="Times New Roman"/>
          <w:i/>
          <w:iCs/>
          <w:color w:val="000000"/>
          <w:sz w:val="24"/>
          <w:szCs w:val="24"/>
        </w:rPr>
        <w:t>)</w:t>
      </w:r>
    </w:p>
    <w:p w:rsidR="008F584D" w:rsidRPr="00542099" w:rsidRDefault="00895D16" w:rsidP="00740800">
      <w:pPr>
        <w:widowControl w:val="0"/>
        <w:tabs>
          <w:tab w:val="left" w:pos="480"/>
          <w:tab w:val="left" w:pos="3720"/>
        </w:tabs>
        <w:spacing w:line="480" w:lineRule="auto"/>
        <w:ind w:left="446"/>
        <w:rPr>
          <w:rFonts w:ascii="Times New Roman" w:hAnsi="Times New Roman" w:cs="Times New Roman"/>
          <w:b/>
          <w:bCs/>
          <w:sz w:val="24"/>
          <w:szCs w:val="24"/>
        </w:rPr>
      </w:pPr>
      <w:r w:rsidRPr="00542099">
        <w:rPr>
          <w:rFonts w:ascii="Times New Roman" w:hAnsi="Times New Roman" w:cs="Times New Roman"/>
          <w:b/>
          <w:bCs/>
          <w:color w:val="264D74"/>
          <w:sz w:val="24"/>
          <w:szCs w:val="24"/>
        </w:rPr>
        <w:t>Applicable Function(s):</w:t>
      </w:r>
      <w:r w:rsidR="00740800">
        <w:rPr>
          <w:rFonts w:ascii="Times New Roman" w:hAnsi="Times New Roman" w:cs="Times New Roman"/>
          <w:b/>
          <w:bCs/>
          <w:color w:val="264D74"/>
          <w:sz w:val="24"/>
          <w:szCs w:val="24"/>
        </w:rPr>
        <w:t xml:space="preserve"> </w:t>
      </w:r>
      <w:r w:rsidRPr="00542099">
        <w:rPr>
          <w:rFonts w:ascii="Times New Roman" w:hAnsi="Times New Roman" w:cs="Times New Roman"/>
          <w:b/>
          <w:bCs/>
          <w:sz w:val="24"/>
          <w:szCs w:val="24"/>
        </w:rPr>
        <w:t>TOP</w:t>
      </w:r>
      <w:r w:rsidR="00D9254C" w:rsidRPr="00542099">
        <w:rPr>
          <w:rFonts w:ascii="Times New Roman" w:hAnsi="Times New Roman" w:cs="Times New Roman"/>
          <w:b/>
          <w:bCs/>
          <w:sz w:val="24"/>
          <w:szCs w:val="24"/>
        </w:rPr>
        <w:t xml:space="preserve">, </w:t>
      </w:r>
      <w:r w:rsidR="00D9254C">
        <w:rPr>
          <w:rFonts w:ascii="Times New Roman" w:hAnsi="Times New Roman" w:cs="Times New Roman"/>
          <w:b/>
          <w:bCs/>
          <w:sz w:val="24"/>
          <w:szCs w:val="24"/>
        </w:rPr>
        <w:t>BA</w:t>
      </w:r>
      <w:r w:rsidR="00D9254C" w:rsidRPr="00542099">
        <w:rPr>
          <w:rFonts w:ascii="Times New Roman" w:hAnsi="Times New Roman" w:cs="Times New Roman"/>
          <w:b/>
          <w:bCs/>
          <w:sz w:val="24"/>
          <w:szCs w:val="24"/>
        </w:rPr>
        <w:t xml:space="preserve">, </w:t>
      </w:r>
      <w:r w:rsidR="00D9254C">
        <w:rPr>
          <w:rFonts w:ascii="Times New Roman" w:hAnsi="Times New Roman" w:cs="Times New Roman"/>
          <w:b/>
          <w:bCs/>
          <w:sz w:val="24"/>
          <w:szCs w:val="24"/>
        </w:rPr>
        <w:t>RC</w:t>
      </w:r>
    </w:p>
    <w:p w:rsidR="004D766D" w:rsidRPr="00D91B84" w:rsidRDefault="004D766D" w:rsidP="00740800">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sidRPr="00D91B84">
        <w:rPr>
          <w:rFonts w:ascii="Times New Roman" w:hAnsi="Times New Roman" w:cs="Times New Roman"/>
          <w:b/>
          <w:sz w:val="24"/>
          <w:szCs w:val="24"/>
        </w:rPr>
        <w:tab/>
      </w:r>
    </w:p>
    <w:p w:rsidR="00400179" w:rsidRPr="00542099" w:rsidRDefault="00400179" w:rsidP="00400179">
      <w:pPr>
        <w:widowControl w:val="0"/>
        <w:tabs>
          <w:tab w:val="left" w:pos="360"/>
        </w:tabs>
        <w:spacing w:line="294" w:lineRule="exact"/>
        <w:ind w:left="360"/>
        <w:rPr>
          <w:rFonts w:ascii="Times New Roman" w:hAnsi="Times New Roman" w:cs="Times New Roman"/>
          <w:b/>
          <w:bCs/>
          <w:color w:val="264D74"/>
          <w:sz w:val="24"/>
          <w:szCs w:val="24"/>
        </w:rPr>
      </w:pPr>
    </w:p>
    <w:p w:rsidR="00400179" w:rsidRPr="00542099" w:rsidRDefault="00400179" w:rsidP="00400179">
      <w:pPr>
        <w:widowControl w:val="0"/>
        <w:tabs>
          <w:tab w:val="left" w:pos="360"/>
        </w:tabs>
        <w:spacing w:line="294" w:lineRule="exact"/>
        <w:ind w:left="360"/>
        <w:rPr>
          <w:rFonts w:ascii="Times New Roman" w:hAnsi="Times New Roman" w:cs="Times New Roman"/>
          <w:b/>
          <w:bCs/>
          <w:color w:val="264D74"/>
          <w:sz w:val="24"/>
          <w:szCs w:val="24"/>
        </w:rPr>
      </w:pPr>
    </w:p>
    <w:p w:rsidR="008F584D" w:rsidRPr="00542099" w:rsidRDefault="008F584D">
      <w:pPr>
        <w:widowControl w:val="0"/>
        <w:spacing w:line="1469" w:lineRule="exact"/>
        <w:rPr>
          <w:rFonts w:ascii="Times New Roman" w:hAnsi="Times New Roman" w:cs="Times New Roman"/>
          <w:sz w:val="24"/>
          <w:szCs w:val="24"/>
        </w:rPr>
      </w:pPr>
    </w:p>
    <w:p w:rsidR="008F584D" w:rsidRPr="00542099" w:rsidRDefault="008F584D" w:rsidP="00400179">
      <w:pPr>
        <w:widowControl w:val="0"/>
        <w:tabs>
          <w:tab w:val="left" w:pos="540"/>
        </w:tabs>
        <w:spacing w:line="284" w:lineRule="exact"/>
        <w:ind w:left="540"/>
        <w:rPr>
          <w:rFonts w:ascii="Times New Roman" w:hAnsi="Times New Roman" w:cs="Times New Roman"/>
          <w:sz w:val="24"/>
          <w:szCs w:val="24"/>
        </w:rPr>
      </w:pPr>
      <w:r w:rsidRPr="00542099">
        <w:rPr>
          <w:rFonts w:ascii="Times New Roman" w:hAnsi="Times New Roman" w:cs="Times New Roman"/>
          <w:sz w:val="24"/>
          <w:szCs w:val="24"/>
        </w:rPr>
        <w:tab/>
      </w:r>
    </w:p>
    <w:p w:rsidR="008F584D" w:rsidRPr="00542099" w:rsidRDefault="008F584D">
      <w:pPr>
        <w:widowControl w:val="0"/>
        <w:spacing w:line="120" w:lineRule="exact"/>
        <w:rPr>
          <w:rFonts w:ascii="Times New Roman" w:hAnsi="Times New Roman" w:cs="Times New Roman"/>
          <w:sz w:val="24"/>
          <w:szCs w:val="24"/>
        </w:rPr>
      </w:pPr>
    </w:p>
    <w:p w:rsidR="008F584D" w:rsidRPr="00542099" w:rsidRDefault="008F584D">
      <w:pPr>
        <w:widowControl w:val="0"/>
        <w:spacing w:line="40" w:lineRule="exact"/>
        <w:rPr>
          <w:rFonts w:ascii="Times New Roman" w:hAnsi="Times New Roman" w:cs="Times New Roman"/>
          <w:sz w:val="24"/>
          <w:szCs w:val="24"/>
        </w:rPr>
      </w:pPr>
      <w:r w:rsidRPr="00542099">
        <w:rPr>
          <w:rFonts w:ascii="Times New Roman" w:hAnsi="Times New Roman" w:cs="Times New Roman"/>
          <w:sz w:val="24"/>
          <w:szCs w:val="24"/>
        </w:rPr>
        <w:br w:type="page"/>
      </w:r>
    </w:p>
    <w:p w:rsidR="008F584D" w:rsidRPr="00542099" w:rsidRDefault="008F584D">
      <w:pPr>
        <w:widowControl w:val="0"/>
        <w:spacing w:line="244" w:lineRule="exact"/>
        <w:rPr>
          <w:rFonts w:ascii="Times New Roman" w:hAnsi="Times New Roman" w:cs="Times New Roman"/>
          <w:sz w:val="24"/>
          <w:szCs w:val="24"/>
        </w:rPr>
      </w:pPr>
    </w:p>
    <w:p w:rsidR="00B7695B" w:rsidRPr="00542099" w:rsidRDefault="00B7695B" w:rsidP="00B7695B">
      <w:pPr>
        <w:widowControl w:val="0"/>
        <w:tabs>
          <w:tab w:val="left" w:pos="120"/>
        </w:tabs>
        <w:spacing w:line="331" w:lineRule="exact"/>
        <w:rPr>
          <w:rFonts w:ascii="Times New Roman" w:hAnsi="Times New Roman" w:cs="Times New Roman"/>
          <w:b/>
          <w:bCs/>
          <w:color w:val="003366"/>
          <w:sz w:val="24"/>
          <w:szCs w:val="24"/>
        </w:rPr>
      </w:pPr>
      <w:r w:rsidRPr="00542099">
        <w:rPr>
          <w:rFonts w:ascii="Times New Roman" w:hAnsi="Times New Roman" w:cs="Times New Roman"/>
          <w:b/>
          <w:bCs/>
          <w:color w:val="003366"/>
          <w:sz w:val="24"/>
          <w:szCs w:val="24"/>
        </w:rPr>
        <w:t>Disclaimer</w:t>
      </w:r>
    </w:p>
    <w:p w:rsidR="00B7695B" w:rsidRPr="00542099" w:rsidRDefault="00B7695B" w:rsidP="00B7695B">
      <w:pPr>
        <w:widowControl w:val="0"/>
        <w:tabs>
          <w:tab w:val="left" w:pos="120"/>
        </w:tabs>
        <w:spacing w:line="284" w:lineRule="exact"/>
        <w:rPr>
          <w:rFonts w:ascii="Times New Roman" w:hAnsi="Times New Roman" w:cs="Times New Roman"/>
          <w:sz w:val="24"/>
          <w:szCs w:val="24"/>
        </w:rPr>
      </w:pPr>
      <w:r w:rsidRPr="00542099">
        <w:rPr>
          <w:rFonts w:ascii="Times New Roman" w:hAnsi="Times New Roman" w:cs="Times New Roman"/>
          <w:sz w:val="24"/>
          <w:szCs w:val="24"/>
        </w:rPr>
        <w:tab/>
      </w:r>
    </w:p>
    <w:p w:rsidR="00542099" w:rsidRPr="00ED20E3" w:rsidRDefault="00B7695B" w:rsidP="00542099">
      <w:pPr>
        <w:rPr>
          <w:rFonts w:ascii="Times New Roman" w:hAnsi="Times New Roman" w:cs="Times New Roman"/>
          <w:color w:val="000000"/>
          <w:sz w:val="24"/>
          <w:szCs w:val="24"/>
        </w:rPr>
      </w:pPr>
      <w:r w:rsidRPr="00542099">
        <w:rPr>
          <w:rFonts w:ascii="Times New Roman" w:hAnsi="Times New Roman" w:cs="Times New Roman"/>
          <w:sz w:val="24"/>
          <w:szCs w:val="24"/>
        </w:rPr>
        <w:tab/>
      </w:r>
      <w:bookmarkStart w:id="1" w:name="OLE_LINK3"/>
      <w:bookmarkStart w:id="2" w:name="OLE_LINK4"/>
      <w:r w:rsidR="0054209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542099" w:rsidRPr="00ED20E3">
        <w:rPr>
          <w:rFonts w:ascii="Times New Roman" w:hAnsi="Times New Roman" w:cs="Times New Roman"/>
          <w:sz w:val="24"/>
          <w:szCs w:val="24"/>
        </w:rPr>
        <w:t xml:space="preserve"> of the Reliability Standard, this document </w:t>
      </w:r>
      <w:r w:rsidR="00542099"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542099" w:rsidRPr="00ED20E3">
          <w:rPr>
            <w:rStyle w:val="Hyperlink"/>
            <w:rFonts w:ascii="Times New Roman" w:hAnsi="Times New Roman" w:cs="Times New Roman"/>
            <w:sz w:val="24"/>
            <w:szCs w:val="24"/>
          </w:rPr>
          <w:t>http://www.nerc.com/page.php?cid=2|20</w:t>
        </w:r>
      </w:hyperlink>
      <w:r w:rsidR="00542099"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42099" w:rsidRPr="00ED20E3" w:rsidRDefault="00542099" w:rsidP="00542099">
      <w:pPr>
        <w:rPr>
          <w:rFonts w:ascii="Times New Roman" w:hAnsi="Times New Roman" w:cs="Times New Roman"/>
          <w:color w:val="000000"/>
          <w:sz w:val="24"/>
          <w:szCs w:val="24"/>
        </w:rPr>
      </w:pPr>
    </w:p>
    <w:p w:rsidR="00B7695B" w:rsidRPr="00542099" w:rsidRDefault="00542099" w:rsidP="00542099">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B7695B" w:rsidRPr="00542099">
        <w:rPr>
          <w:rFonts w:ascii="Times New Roman" w:hAnsi="Times New Roman" w:cs="Times New Roman"/>
          <w:color w:val="000000"/>
          <w:sz w:val="24"/>
          <w:szCs w:val="24"/>
        </w:rPr>
        <w:t xml:space="preserve">   </w:t>
      </w:r>
    </w:p>
    <w:p w:rsidR="008B4445" w:rsidRDefault="004D766D" w:rsidP="00740800">
      <w:pPr>
        <w:pStyle w:val="Heading1"/>
      </w:pPr>
      <w:r>
        <w:rPr>
          <w:rFonts w:ascii="Times New Roman" w:hAnsi="Times New Roman" w:cs="Times New Roman"/>
          <w:color w:val="000000"/>
          <w:sz w:val="24"/>
          <w:szCs w:val="24"/>
        </w:rPr>
        <w:br w:type="page"/>
      </w:r>
      <w:r w:rsidR="008B4445">
        <w:lastRenderedPageBreak/>
        <w:t>Subject Matter Experts</w:t>
      </w:r>
    </w:p>
    <w:p w:rsidR="008B4445" w:rsidRDefault="008B4445" w:rsidP="004D766D">
      <w:pPr>
        <w:widowControl w:val="0"/>
        <w:rPr>
          <w:rFonts w:ascii="Times New Roman" w:hAnsi="Times New Roman" w:cs="Times New Roman"/>
          <w:color w:val="000000"/>
          <w:sz w:val="24"/>
          <w:szCs w:val="24"/>
        </w:rPr>
      </w:pPr>
    </w:p>
    <w:p w:rsidR="004D766D" w:rsidRDefault="004D766D" w:rsidP="004D766D">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D766D" w:rsidRDefault="004D766D" w:rsidP="004D766D">
      <w:pPr>
        <w:widowControl w:val="0"/>
        <w:spacing w:line="244" w:lineRule="exact"/>
        <w:rPr>
          <w:rFonts w:ascii="Times New Roman" w:hAnsi="Times New Roman" w:cs="Times New Roman"/>
          <w:sz w:val="24"/>
          <w:szCs w:val="24"/>
        </w:rPr>
      </w:pPr>
    </w:p>
    <w:p w:rsidR="004D766D" w:rsidRDefault="004D766D" w:rsidP="004D766D">
      <w:pPr>
        <w:widowControl w:val="0"/>
        <w:spacing w:line="120" w:lineRule="exact"/>
        <w:rPr>
          <w:rFonts w:ascii="Times New Roman" w:hAnsi="Times New Roman" w:cs="Times New Roman"/>
          <w:sz w:val="24"/>
          <w:szCs w:val="24"/>
        </w:rPr>
      </w:pPr>
    </w:p>
    <w:p w:rsidR="004D766D" w:rsidRDefault="004D766D" w:rsidP="004D766D">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4D766D" w:rsidRDefault="004D766D" w:rsidP="004D766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4D766D" w:rsidTr="004D766D">
        <w:tc>
          <w:tcPr>
            <w:tcW w:w="3528" w:type="dxa"/>
            <w:tcBorders>
              <w:top w:val="single" w:sz="8" w:space="0" w:color="4F81BD"/>
              <w:left w:val="nil"/>
              <w:bottom w:val="single" w:sz="8" w:space="0" w:color="4F81BD"/>
              <w:right w:val="nil"/>
            </w:tcBorders>
          </w:tcPr>
          <w:p w:rsidR="004D766D" w:rsidRDefault="004D766D">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4D766D" w:rsidRDefault="004D766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4D766D" w:rsidRDefault="004D766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4D766D" w:rsidRDefault="004D766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4D766D" w:rsidTr="004D766D">
        <w:tc>
          <w:tcPr>
            <w:tcW w:w="3528" w:type="dxa"/>
            <w:tcBorders>
              <w:top w:val="nil"/>
              <w:left w:val="nil"/>
              <w:bottom w:val="nil"/>
              <w:right w:val="nil"/>
            </w:tcBorders>
            <w:shd w:val="clear" w:color="auto" w:fill="D3DFEE"/>
          </w:tcPr>
          <w:p w:rsidR="004D766D" w:rsidRDefault="004D766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4D766D" w:rsidRDefault="004D766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4D766D" w:rsidRDefault="004D766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4D766D" w:rsidRDefault="004D766D">
            <w:pPr>
              <w:widowControl w:val="0"/>
              <w:tabs>
                <w:tab w:val="center" w:pos="5400"/>
              </w:tabs>
              <w:spacing w:line="468" w:lineRule="exact"/>
              <w:rPr>
                <w:rFonts w:ascii="Times New Roman" w:hAnsi="Times New Roman" w:cs="Times New Roman"/>
                <w:color w:val="365F91"/>
                <w:sz w:val="24"/>
                <w:szCs w:val="24"/>
              </w:rPr>
            </w:pPr>
          </w:p>
        </w:tc>
      </w:tr>
      <w:tr w:rsidR="004D766D" w:rsidTr="004D766D">
        <w:tc>
          <w:tcPr>
            <w:tcW w:w="3528" w:type="dxa"/>
            <w:tcBorders>
              <w:top w:val="nil"/>
              <w:left w:val="nil"/>
              <w:bottom w:val="nil"/>
              <w:right w:val="nil"/>
            </w:tcBorders>
          </w:tcPr>
          <w:p w:rsidR="004D766D" w:rsidRDefault="004D766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4D766D" w:rsidRDefault="004D766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4D766D" w:rsidRDefault="004D766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4D766D" w:rsidRDefault="004D766D">
            <w:pPr>
              <w:widowControl w:val="0"/>
              <w:tabs>
                <w:tab w:val="center" w:pos="5400"/>
              </w:tabs>
              <w:spacing w:line="468" w:lineRule="exact"/>
              <w:rPr>
                <w:rFonts w:ascii="Times New Roman" w:hAnsi="Times New Roman" w:cs="Times New Roman"/>
                <w:color w:val="365F91"/>
                <w:sz w:val="24"/>
                <w:szCs w:val="24"/>
              </w:rPr>
            </w:pPr>
          </w:p>
        </w:tc>
      </w:tr>
      <w:tr w:rsidR="004D766D" w:rsidTr="004D766D">
        <w:tc>
          <w:tcPr>
            <w:tcW w:w="3528" w:type="dxa"/>
            <w:tcBorders>
              <w:top w:val="nil"/>
              <w:left w:val="nil"/>
              <w:bottom w:val="single" w:sz="8" w:space="0" w:color="4F81BD"/>
              <w:right w:val="nil"/>
            </w:tcBorders>
            <w:shd w:val="clear" w:color="auto" w:fill="D3DFEE"/>
          </w:tcPr>
          <w:p w:rsidR="004D766D" w:rsidRDefault="004D766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4D766D" w:rsidRDefault="004D766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4D766D" w:rsidRDefault="004D766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4D766D" w:rsidRDefault="004D766D">
            <w:pPr>
              <w:widowControl w:val="0"/>
              <w:tabs>
                <w:tab w:val="center" w:pos="5400"/>
              </w:tabs>
              <w:spacing w:line="468" w:lineRule="exact"/>
              <w:rPr>
                <w:rFonts w:ascii="Times New Roman" w:hAnsi="Times New Roman" w:cs="Times New Roman"/>
                <w:color w:val="365F91"/>
                <w:sz w:val="24"/>
                <w:szCs w:val="24"/>
              </w:rPr>
            </w:pPr>
          </w:p>
        </w:tc>
      </w:tr>
    </w:tbl>
    <w:p w:rsidR="004D766D" w:rsidRDefault="004D766D" w:rsidP="004D766D">
      <w:pPr>
        <w:widowControl w:val="0"/>
        <w:tabs>
          <w:tab w:val="left" w:pos="450"/>
        </w:tabs>
        <w:spacing w:line="284" w:lineRule="exact"/>
        <w:ind w:left="450"/>
      </w:pPr>
    </w:p>
    <w:p w:rsidR="004D766D" w:rsidRDefault="004D766D" w:rsidP="004D766D">
      <w:pPr>
        <w:widowControl w:val="0"/>
        <w:tabs>
          <w:tab w:val="left" w:pos="450"/>
        </w:tabs>
        <w:spacing w:line="284" w:lineRule="exact"/>
        <w:ind w:left="450"/>
      </w:pPr>
    </w:p>
    <w:p w:rsidR="004D766D" w:rsidRDefault="004D766D" w:rsidP="004D766D">
      <w:pPr>
        <w:widowControl w:val="0"/>
        <w:tabs>
          <w:tab w:val="left" w:pos="450"/>
        </w:tabs>
        <w:spacing w:line="284" w:lineRule="exact"/>
        <w:ind w:left="449"/>
        <w:rPr>
          <w:color w:val="244061"/>
        </w:rPr>
      </w:pPr>
    </w:p>
    <w:p w:rsidR="004D766D" w:rsidRDefault="004D766D" w:rsidP="004D766D">
      <w:pPr>
        <w:widowControl w:val="0"/>
        <w:spacing w:line="40" w:lineRule="exact"/>
        <w:rPr>
          <w:rFonts w:ascii="Times New Roman" w:hAnsi="Times New Roman" w:cs="Times New Roman"/>
          <w:color w:val="244061"/>
          <w:sz w:val="24"/>
          <w:szCs w:val="24"/>
        </w:rPr>
      </w:pPr>
    </w:p>
    <w:p w:rsidR="007E363E" w:rsidRDefault="008F584D" w:rsidP="007E363E">
      <w:pPr>
        <w:pStyle w:val="Heading1"/>
      </w:pPr>
      <w:r w:rsidRPr="00542099">
        <w:rPr>
          <w:rFonts w:ascii="Times New Roman" w:hAnsi="Times New Roman" w:cs="Times New Roman"/>
          <w:sz w:val="24"/>
          <w:szCs w:val="24"/>
        </w:rPr>
        <w:br w:type="page"/>
      </w:r>
      <w:r w:rsidR="007E363E">
        <w:t>Reliability Standard Language</w:t>
      </w:r>
    </w:p>
    <w:p w:rsidR="007E363E" w:rsidRPr="007E363E" w:rsidRDefault="007E363E" w:rsidP="007E363E"/>
    <w:p w:rsidR="008F584D" w:rsidRPr="00542099" w:rsidRDefault="008F584D">
      <w:pPr>
        <w:widowControl w:val="0"/>
        <w:spacing w:line="40" w:lineRule="exact"/>
        <w:rPr>
          <w:rFonts w:ascii="Times New Roman" w:hAnsi="Times New Roman" w:cs="Times New Roman"/>
          <w:sz w:val="24"/>
          <w:szCs w:val="24"/>
        </w:rPr>
      </w:pPr>
    </w:p>
    <w:p w:rsidR="008F584D" w:rsidRPr="00542099" w:rsidRDefault="008F584D">
      <w:pPr>
        <w:widowControl w:val="0"/>
        <w:shd w:val="clear" w:color="auto" w:fill="D3DCE9"/>
        <w:spacing w:line="120" w:lineRule="exact"/>
        <w:rPr>
          <w:rFonts w:ascii="Times New Roman" w:hAnsi="Times New Roman" w:cs="Times New Roman"/>
          <w:sz w:val="24"/>
          <w:szCs w:val="24"/>
        </w:rPr>
      </w:pPr>
    </w:p>
    <w:p w:rsidR="008F584D" w:rsidRPr="00542099" w:rsidRDefault="008F584D">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542099">
        <w:rPr>
          <w:rFonts w:ascii="Times New Roman" w:hAnsi="Times New Roman" w:cs="Times New Roman"/>
          <w:sz w:val="24"/>
          <w:szCs w:val="24"/>
        </w:rPr>
        <w:tab/>
      </w:r>
      <w:r w:rsidR="00542099">
        <w:rPr>
          <w:rFonts w:ascii="Times New Roman" w:hAnsi="Times New Roman" w:cs="Times New Roman"/>
          <w:b/>
          <w:bCs/>
          <w:color w:val="264D74"/>
          <w:sz w:val="24"/>
          <w:szCs w:val="24"/>
        </w:rPr>
        <w:t>PER-</w:t>
      </w:r>
      <w:r w:rsidRPr="00542099">
        <w:rPr>
          <w:rFonts w:ascii="Times New Roman" w:hAnsi="Times New Roman" w:cs="Times New Roman"/>
          <w:b/>
          <w:bCs/>
          <w:color w:val="264D74"/>
          <w:sz w:val="24"/>
          <w:szCs w:val="24"/>
        </w:rPr>
        <w:t>003</w:t>
      </w:r>
      <w:r w:rsidR="00542099">
        <w:rPr>
          <w:rFonts w:ascii="Times New Roman" w:hAnsi="Times New Roman" w:cs="Times New Roman"/>
          <w:b/>
          <w:bCs/>
          <w:color w:val="264D74"/>
          <w:sz w:val="24"/>
          <w:szCs w:val="24"/>
        </w:rPr>
        <w:t>-</w:t>
      </w:r>
      <w:r w:rsidRPr="00542099">
        <w:rPr>
          <w:rFonts w:ascii="Times New Roman" w:hAnsi="Times New Roman" w:cs="Times New Roman"/>
          <w:b/>
          <w:bCs/>
          <w:color w:val="264D74"/>
          <w:sz w:val="24"/>
          <w:szCs w:val="24"/>
        </w:rPr>
        <w:t xml:space="preserve">0 </w:t>
      </w:r>
      <w:r w:rsidR="00542099">
        <w:rPr>
          <w:rFonts w:ascii="Times New Roman" w:hAnsi="Times New Roman" w:cs="Times New Roman"/>
          <w:b/>
          <w:bCs/>
          <w:sz w:val="24"/>
          <w:szCs w:val="24"/>
        </w:rPr>
        <w:t>—</w:t>
      </w:r>
      <w:r w:rsidRPr="00542099">
        <w:rPr>
          <w:rFonts w:ascii="Times New Roman" w:hAnsi="Times New Roman" w:cs="Times New Roman"/>
          <w:b/>
          <w:bCs/>
          <w:color w:val="264D74"/>
          <w:sz w:val="24"/>
          <w:szCs w:val="24"/>
        </w:rPr>
        <w:t xml:space="preserve"> Operating Personnel Credentials</w:t>
      </w:r>
    </w:p>
    <w:p w:rsidR="008F584D" w:rsidRPr="00542099" w:rsidRDefault="008F584D">
      <w:pPr>
        <w:widowControl w:val="0"/>
        <w:shd w:val="clear" w:color="auto" w:fill="D3DCE9"/>
        <w:spacing w:line="135" w:lineRule="exact"/>
        <w:rPr>
          <w:rFonts w:ascii="Times New Roman" w:hAnsi="Times New Roman" w:cs="Times New Roman"/>
          <w:sz w:val="24"/>
          <w:szCs w:val="24"/>
        </w:rPr>
      </w:pPr>
    </w:p>
    <w:p w:rsidR="008F584D" w:rsidRPr="00542099" w:rsidRDefault="008F584D">
      <w:pPr>
        <w:widowControl w:val="0"/>
        <w:spacing w:line="120" w:lineRule="exact"/>
        <w:rPr>
          <w:rFonts w:ascii="Times New Roman" w:hAnsi="Times New Roman" w:cs="Times New Roman"/>
          <w:sz w:val="24"/>
          <w:szCs w:val="24"/>
        </w:rPr>
      </w:pPr>
    </w:p>
    <w:p w:rsidR="00740800" w:rsidRDefault="00740800">
      <w:pPr>
        <w:widowControl w:val="0"/>
        <w:tabs>
          <w:tab w:val="left" w:pos="840"/>
        </w:tabs>
        <w:spacing w:line="294" w:lineRule="exact"/>
        <w:rPr>
          <w:rFonts w:ascii="Times New Roman" w:hAnsi="Times New Roman" w:cs="Times New Roman"/>
          <w:b/>
          <w:bCs/>
          <w:color w:val="264D74"/>
          <w:sz w:val="24"/>
          <w:szCs w:val="24"/>
        </w:rPr>
      </w:pPr>
    </w:p>
    <w:p w:rsidR="008F584D" w:rsidRPr="00542099" w:rsidRDefault="008F584D">
      <w:pPr>
        <w:widowControl w:val="0"/>
        <w:tabs>
          <w:tab w:val="left" w:pos="840"/>
        </w:tabs>
        <w:spacing w:line="294" w:lineRule="exact"/>
        <w:rPr>
          <w:rFonts w:ascii="Times New Roman" w:hAnsi="Times New Roman" w:cs="Times New Roman"/>
          <w:b/>
          <w:bCs/>
          <w:color w:val="264D74"/>
          <w:sz w:val="24"/>
          <w:szCs w:val="24"/>
        </w:rPr>
      </w:pPr>
      <w:r w:rsidRPr="00542099">
        <w:rPr>
          <w:rFonts w:ascii="Times New Roman" w:hAnsi="Times New Roman" w:cs="Times New Roman"/>
          <w:b/>
          <w:bCs/>
          <w:color w:val="264D74"/>
          <w:sz w:val="24"/>
          <w:szCs w:val="24"/>
        </w:rPr>
        <w:t xml:space="preserve">Purpose: </w:t>
      </w:r>
    </w:p>
    <w:p w:rsidR="008F584D" w:rsidRPr="00542099" w:rsidRDefault="008F584D" w:rsidP="00895D16">
      <w:pPr>
        <w:widowControl w:val="0"/>
        <w:tabs>
          <w:tab w:val="left" w:pos="840"/>
        </w:tabs>
        <w:rPr>
          <w:rFonts w:ascii="Times New Roman" w:hAnsi="Times New Roman" w:cs="Times New Roman"/>
          <w:color w:val="000000"/>
          <w:sz w:val="24"/>
          <w:szCs w:val="24"/>
        </w:rPr>
      </w:pPr>
      <w:r w:rsidRPr="00542099">
        <w:rPr>
          <w:rFonts w:ascii="Times New Roman" w:hAnsi="Times New Roman" w:cs="Times New Roman"/>
          <w:color w:val="000000"/>
          <w:sz w:val="24"/>
          <w:szCs w:val="24"/>
        </w:rPr>
        <w:t>Certification of operating personnel is necessary to ensure minimum competencies for operating a reliable Bulk Electric System.</w:t>
      </w:r>
    </w:p>
    <w:p w:rsidR="008F584D" w:rsidRPr="00542099" w:rsidRDefault="008F584D">
      <w:pPr>
        <w:widowControl w:val="0"/>
        <w:spacing w:line="120" w:lineRule="exact"/>
        <w:rPr>
          <w:rFonts w:ascii="Times New Roman" w:hAnsi="Times New Roman" w:cs="Times New Roman"/>
          <w:sz w:val="24"/>
          <w:szCs w:val="24"/>
        </w:rPr>
      </w:pPr>
    </w:p>
    <w:p w:rsidR="00E2409B" w:rsidRPr="00542099" w:rsidRDefault="008F584D">
      <w:pPr>
        <w:widowControl w:val="0"/>
        <w:tabs>
          <w:tab w:val="left" w:pos="840"/>
        </w:tabs>
        <w:spacing w:line="294" w:lineRule="exact"/>
        <w:rPr>
          <w:rFonts w:ascii="Times New Roman" w:hAnsi="Times New Roman" w:cs="Times New Roman"/>
          <w:sz w:val="24"/>
          <w:szCs w:val="24"/>
        </w:rPr>
      </w:pPr>
      <w:r w:rsidRPr="00542099">
        <w:rPr>
          <w:rFonts w:ascii="Times New Roman" w:hAnsi="Times New Roman" w:cs="Times New Roman"/>
          <w:sz w:val="24"/>
          <w:szCs w:val="24"/>
        </w:rPr>
        <w:tab/>
      </w:r>
    </w:p>
    <w:p w:rsidR="00740800" w:rsidRDefault="00740800">
      <w:pPr>
        <w:widowControl w:val="0"/>
        <w:tabs>
          <w:tab w:val="left" w:pos="840"/>
        </w:tabs>
        <w:spacing w:line="294" w:lineRule="exact"/>
        <w:rPr>
          <w:rFonts w:ascii="Times New Roman" w:hAnsi="Times New Roman" w:cs="Times New Roman"/>
          <w:b/>
          <w:bCs/>
          <w:color w:val="264D74"/>
          <w:sz w:val="24"/>
          <w:szCs w:val="24"/>
        </w:rPr>
      </w:pPr>
    </w:p>
    <w:p w:rsidR="008F584D" w:rsidRPr="00542099" w:rsidRDefault="008F584D">
      <w:pPr>
        <w:widowControl w:val="0"/>
        <w:tabs>
          <w:tab w:val="left" w:pos="840"/>
        </w:tabs>
        <w:spacing w:line="294" w:lineRule="exact"/>
        <w:rPr>
          <w:rFonts w:ascii="Times New Roman" w:hAnsi="Times New Roman" w:cs="Times New Roman"/>
          <w:b/>
          <w:bCs/>
          <w:color w:val="264D74"/>
          <w:sz w:val="24"/>
          <w:szCs w:val="24"/>
        </w:rPr>
      </w:pPr>
      <w:r w:rsidRPr="00542099">
        <w:rPr>
          <w:rFonts w:ascii="Times New Roman" w:hAnsi="Times New Roman" w:cs="Times New Roman"/>
          <w:b/>
          <w:bCs/>
          <w:color w:val="264D74"/>
          <w:sz w:val="24"/>
          <w:szCs w:val="24"/>
        </w:rPr>
        <w:t>Applicability:</w:t>
      </w:r>
    </w:p>
    <w:p w:rsidR="00895D16" w:rsidRPr="00542099" w:rsidRDefault="008F584D">
      <w:pPr>
        <w:widowControl w:val="0"/>
        <w:tabs>
          <w:tab w:val="left" w:pos="900"/>
        </w:tabs>
        <w:spacing w:line="332" w:lineRule="exact"/>
        <w:rPr>
          <w:rFonts w:ascii="Times New Roman" w:hAnsi="Times New Roman" w:cs="Times New Roman"/>
          <w:sz w:val="24"/>
          <w:szCs w:val="24"/>
        </w:rPr>
      </w:pPr>
      <w:r w:rsidRPr="00542099">
        <w:rPr>
          <w:rFonts w:ascii="Times New Roman" w:hAnsi="Times New Roman" w:cs="Times New Roman"/>
          <w:sz w:val="24"/>
          <w:szCs w:val="24"/>
        </w:rPr>
        <w:tab/>
      </w:r>
      <w:r w:rsidR="00895D16" w:rsidRPr="00542099">
        <w:rPr>
          <w:rFonts w:ascii="Times New Roman" w:hAnsi="Times New Roman" w:cs="Times New Roman"/>
          <w:color w:val="000000"/>
          <w:sz w:val="24"/>
          <w:szCs w:val="24"/>
        </w:rPr>
        <w:t>Transmission Operators</w:t>
      </w:r>
    </w:p>
    <w:p w:rsidR="008F584D" w:rsidRPr="00542099" w:rsidRDefault="00895D16">
      <w:pPr>
        <w:widowControl w:val="0"/>
        <w:tabs>
          <w:tab w:val="left" w:pos="900"/>
        </w:tabs>
        <w:spacing w:line="332" w:lineRule="exact"/>
        <w:rPr>
          <w:rFonts w:ascii="Times New Roman" w:hAnsi="Times New Roman" w:cs="Times New Roman"/>
          <w:color w:val="000000"/>
          <w:sz w:val="24"/>
          <w:szCs w:val="24"/>
        </w:rPr>
      </w:pPr>
      <w:r w:rsidRPr="00542099">
        <w:rPr>
          <w:rFonts w:ascii="Times New Roman" w:hAnsi="Times New Roman" w:cs="Times New Roman"/>
          <w:sz w:val="24"/>
          <w:szCs w:val="24"/>
        </w:rPr>
        <w:tab/>
      </w:r>
      <w:r w:rsidR="008F584D" w:rsidRPr="00542099">
        <w:rPr>
          <w:rFonts w:ascii="Times New Roman" w:hAnsi="Times New Roman" w:cs="Times New Roman"/>
          <w:color w:val="000000"/>
          <w:sz w:val="24"/>
          <w:szCs w:val="24"/>
        </w:rPr>
        <w:t>Balancing Authorit</w:t>
      </w:r>
      <w:r w:rsidRPr="00542099">
        <w:rPr>
          <w:rFonts w:ascii="Times New Roman" w:hAnsi="Times New Roman" w:cs="Times New Roman"/>
          <w:color w:val="000000"/>
          <w:sz w:val="24"/>
          <w:szCs w:val="24"/>
        </w:rPr>
        <w:t>ies</w:t>
      </w:r>
    </w:p>
    <w:p w:rsidR="008F584D" w:rsidRPr="00542099" w:rsidRDefault="008F584D">
      <w:pPr>
        <w:widowControl w:val="0"/>
        <w:tabs>
          <w:tab w:val="left" w:pos="900"/>
        </w:tabs>
        <w:spacing w:line="290" w:lineRule="exact"/>
        <w:rPr>
          <w:rFonts w:ascii="Times New Roman" w:hAnsi="Times New Roman" w:cs="Times New Roman"/>
          <w:color w:val="000000"/>
          <w:sz w:val="24"/>
          <w:szCs w:val="24"/>
        </w:rPr>
      </w:pPr>
      <w:r w:rsidRPr="00542099">
        <w:rPr>
          <w:rFonts w:ascii="Times New Roman" w:hAnsi="Times New Roman" w:cs="Times New Roman"/>
          <w:sz w:val="24"/>
          <w:szCs w:val="24"/>
        </w:rPr>
        <w:tab/>
      </w:r>
      <w:r w:rsidRPr="00542099">
        <w:rPr>
          <w:rFonts w:ascii="Times New Roman" w:hAnsi="Times New Roman" w:cs="Times New Roman"/>
          <w:color w:val="000000"/>
          <w:sz w:val="24"/>
          <w:szCs w:val="24"/>
        </w:rPr>
        <w:t>Reliability Coordinator</w:t>
      </w:r>
      <w:r w:rsidR="00895D16" w:rsidRPr="00542099">
        <w:rPr>
          <w:rFonts w:ascii="Times New Roman" w:hAnsi="Times New Roman" w:cs="Times New Roman"/>
          <w:color w:val="000000"/>
          <w:sz w:val="24"/>
          <w:szCs w:val="24"/>
        </w:rPr>
        <w:t>s</w:t>
      </w:r>
    </w:p>
    <w:p w:rsidR="008F584D" w:rsidRDefault="008F584D">
      <w:pPr>
        <w:widowControl w:val="0"/>
        <w:spacing w:line="254" w:lineRule="exact"/>
        <w:rPr>
          <w:rFonts w:ascii="Times New Roman" w:hAnsi="Times New Roman" w:cs="Times New Roman"/>
          <w:sz w:val="24"/>
          <w:szCs w:val="24"/>
        </w:rPr>
      </w:pPr>
    </w:p>
    <w:p w:rsidR="00917E62" w:rsidRPr="00542099" w:rsidRDefault="00917E62">
      <w:pPr>
        <w:widowControl w:val="0"/>
        <w:spacing w:line="254" w:lineRule="exact"/>
        <w:rPr>
          <w:rFonts w:ascii="Times New Roman" w:hAnsi="Times New Roman" w:cs="Times New Roman"/>
          <w:sz w:val="24"/>
          <w:szCs w:val="24"/>
        </w:rPr>
      </w:pPr>
    </w:p>
    <w:p w:rsidR="008F584D" w:rsidRPr="00542099" w:rsidRDefault="008F584D">
      <w:pPr>
        <w:widowControl w:val="0"/>
        <w:tabs>
          <w:tab w:val="left" w:pos="480"/>
        </w:tabs>
        <w:spacing w:line="290" w:lineRule="exact"/>
        <w:rPr>
          <w:rFonts w:ascii="Times New Roman" w:hAnsi="Times New Roman" w:cs="Times New Roman"/>
          <w:b/>
          <w:bCs/>
          <w:color w:val="000000"/>
          <w:sz w:val="24"/>
          <w:szCs w:val="24"/>
        </w:rPr>
      </w:pPr>
      <w:r w:rsidRPr="00542099">
        <w:rPr>
          <w:rFonts w:ascii="Times New Roman" w:hAnsi="Times New Roman" w:cs="Times New Roman"/>
          <w:b/>
          <w:bCs/>
          <w:color w:val="000000"/>
          <w:sz w:val="24"/>
          <w:szCs w:val="24"/>
        </w:rPr>
        <w:t>NERC BOT Approval Date: 2/8/2005</w:t>
      </w:r>
    </w:p>
    <w:p w:rsidR="008F584D" w:rsidRPr="00542099" w:rsidRDefault="008F584D">
      <w:pPr>
        <w:widowControl w:val="0"/>
        <w:spacing w:line="120" w:lineRule="exact"/>
        <w:rPr>
          <w:rFonts w:ascii="Times New Roman" w:hAnsi="Times New Roman" w:cs="Times New Roman"/>
          <w:sz w:val="24"/>
          <w:szCs w:val="24"/>
        </w:rPr>
      </w:pPr>
    </w:p>
    <w:p w:rsidR="008F584D" w:rsidRPr="00542099" w:rsidRDefault="008F584D">
      <w:pPr>
        <w:widowControl w:val="0"/>
        <w:tabs>
          <w:tab w:val="left" w:pos="480"/>
        </w:tabs>
        <w:spacing w:line="240" w:lineRule="exact"/>
        <w:rPr>
          <w:rFonts w:ascii="Times New Roman" w:hAnsi="Times New Roman" w:cs="Times New Roman"/>
          <w:b/>
          <w:bCs/>
          <w:color w:val="000000"/>
          <w:sz w:val="24"/>
          <w:szCs w:val="24"/>
        </w:rPr>
      </w:pPr>
      <w:r w:rsidRPr="00542099">
        <w:rPr>
          <w:rFonts w:ascii="Times New Roman" w:hAnsi="Times New Roman" w:cs="Times New Roman"/>
          <w:b/>
          <w:bCs/>
          <w:color w:val="000000"/>
          <w:sz w:val="24"/>
          <w:szCs w:val="24"/>
        </w:rPr>
        <w:t>FERC Approval Date: 3/16/2007</w:t>
      </w:r>
    </w:p>
    <w:p w:rsidR="008F584D" w:rsidRPr="00542099" w:rsidRDefault="008F584D">
      <w:pPr>
        <w:widowControl w:val="0"/>
        <w:spacing w:line="120" w:lineRule="exact"/>
        <w:rPr>
          <w:rFonts w:ascii="Times New Roman" w:hAnsi="Times New Roman" w:cs="Times New Roman"/>
          <w:sz w:val="24"/>
          <w:szCs w:val="24"/>
        </w:rPr>
      </w:pPr>
    </w:p>
    <w:p w:rsidR="008F584D" w:rsidRPr="00542099" w:rsidRDefault="008F584D">
      <w:pPr>
        <w:widowControl w:val="0"/>
        <w:tabs>
          <w:tab w:val="left" w:pos="480"/>
        </w:tabs>
        <w:spacing w:line="240" w:lineRule="exact"/>
        <w:rPr>
          <w:rFonts w:ascii="Times New Roman" w:hAnsi="Times New Roman" w:cs="Times New Roman"/>
          <w:b/>
          <w:bCs/>
          <w:color w:val="000000"/>
          <w:sz w:val="24"/>
          <w:szCs w:val="24"/>
        </w:rPr>
      </w:pPr>
      <w:r w:rsidRPr="00542099">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542099">
            <w:rPr>
              <w:rFonts w:ascii="Times New Roman" w:hAnsi="Times New Roman" w:cs="Times New Roman"/>
              <w:b/>
              <w:bCs/>
              <w:color w:val="000000"/>
              <w:sz w:val="24"/>
              <w:szCs w:val="24"/>
            </w:rPr>
            <w:t>United States</w:t>
          </w:r>
        </w:smartTag>
      </w:smartTag>
      <w:r w:rsidRPr="00542099">
        <w:rPr>
          <w:rFonts w:ascii="Times New Roman" w:hAnsi="Times New Roman" w:cs="Times New Roman"/>
          <w:b/>
          <w:bCs/>
          <w:color w:val="000000"/>
          <w:sz w:val="24"/>
          <w:szCs w:val="24"/>
        </w:rPr>
        <w:t>: 6/18/2007</w:t>
      </w:r>
    </w:p>
    <w:p w:rsidR="00895D16" w:rsidRDefault="00895D16">
      <w:pPr>
        <w:widowControl w:val="0"/>
        <w:spacing w:line="240" w:lineRule="exact"/>
        <w:rPr>
          <w:rFonts w:ascii="Times New Roman" w:hAnsi="Times New Roman" w:cs="Times New Roman"/>
          <w:sz w:val="24"/>
          <w:szCs w:val="24"/>
        </w:rPr>
      </w:pPr>
    </w:p>
    <w:p w:rsidR="008675E3" w:rsidRPr="00542099" w:rsidRDefault="008675E3">
      <w:pPr>
        <w:widowControl w:val="0"/>
        <w:spacing w:line="240" w:lineRule="exact"/>
        <w:rPr>
          <w:rFonts w:ascii="Times New Roman" w:hAnsi="Times New Roman" w:cs="Times New Roman"/>
          <w:sz w:val="24"/>
          <w:szCs w:val="24"/>
        </w:rPr>
      </w:pPr>
    </w:p>
    <w:p w:rsidR="00740800" w:rsidRDefault="00740800" w:rsidP="00E2409B">
      <w:pPr>
        <w:pStyle w:val="Section"/>
        <w:numPr>
          <w:ilvl w:val="0"/>
          <w:numId w:val="0"/>
        </w:numPr>
        <w:ind w:left="360" w:hanging="360"/>
        <w:rPr>
          <w:rFonts w:ascii="Times New Roman" w:hAnsi="Times New Roman"/>
          <w:bCs/>
          <w:color w:val="264D74"/>
          <w:sz w:val="24"/>
        </w:rPr>
      </w:pPr>
    </w:p>
    <w:p w:rsidR="00E2409B" w:rsidRPr="00542099" w:rsidRDefault="00E2409B" w:rsidP="00E2409B">
      <w:pPr>
        <w:pStyle w:val="Section"/>
        <w:numPr>
          <w:ilvl w:val="0"/>
          <w:numId w:val="0"/>
        </w:numPr>
        <w:ind w:left="360" w:hanging="360"/>
        <w:rPr>
          <w:rFonts w:ascii="Times New Roman" w:hAnsi="Times New Roman"/>
          <w:bCs/>
          <w:color w:val="264D74"/>
          <w:sz w:val="24"/>
        </w:rPr>
      </w:pPr>
      <w:r w:rsidRPr="00542099">
        <w:rPr>
          <w:rFonts w:ascii="Times New Roman" w:hAnsi="Times New Roman"/>
          <w:bCs/>
          <w:color w:val="264D74"/>
          <w:sz w:val="24"/>
        </w:rPr>
        <w:t>Requirements</w:t>
      </w:r>
    </w:p>
    <w:p w:rsidR="00895D16" w:rsidRPr="00542099" w:rsidRDefault="00895D16" w:rsidP="00895D16">
      <w:pPr>
        <w:pStyle w:val="ListNumber"/>
        <w:rPr>
          <w:rFonts w:ascii="Times New Roman" w:hAnsi="Times New Roman" w:cs="Times New Roman"/>
          <w:sz w:val="24"/>
          <w:szCs w:val="24"/>
        </w:rPr>
      </w:pPr>
    </w:p>
    <w:p w:rsidR="00E2409B" w:rsidRPr="00542099" w:rsidRDefault="00E2409B" w:rsidP="00E2409B">
      <w:pPr>
        <w:pStyle w:val="Requirement"/>
        <w:rPr>
          <w:sz w:val="24"/>
        </w:rPr>
      </w:pPr>
      <w:r w:rsidRPr="00542099">
        <w:rPr>
          <w:sz w:val="24"/>
        </w:rPr>
        <w:t>Each Transmission Operator, Balancing Authority, and Reliability Coordinator shall staff all operating positions that meet both of the following criteria with personnel that are NERC-certified for the applicable functions:</w:t>
      </w:r>
    </w:p>
    <w:p w:rsidR="00E2409B" w:rsidRPr="00542099" w:rsidRDefault="00E2409B" w:rsidP="00E2409B">
      <w:pPr>
        <w:pStyle w:val="Requirement"/>
        <w:numPr>
          <w:ilvl w:val="1"/>
          <w:numId w:val="2"/>
        </w:numPr>
        <w:rPr>
          <w:sz w:val="24"/>
        </w:rPr>
      </w:pPr>
      <w:r w:rsidRPr="00542099">
        <w:rPr>
          <w:sz w:val="24"/>
        </w:rPr>
        <w:t>Positions that have the primary responsibility, either directly or through communications with others, for the real-time operation of the interconnected Bulk Electric System.</w:t>
      </w:r>
    </w:p>
    <w:p w:rsidR="00E2409B" w:rsidRPr="00542099" w:rsidRDefault="00E2409B" w:rsidP="00E2409B">
      <w:pPr>
        <w:pStyle w:val="Requirement"/>
        <w:numPr>
          <w:ilvl w:val="1"/>
          <w:numId w:val="2"/>
        </w:numPr>
        <w:rPr>
          <w:sz w:val="24"/>
        </w:rPr>
      </w:pPr>
      <w:r w:rsidRPr="00542099">
        <w:rPr>
          <w:sz w:val="24"/>
        </w:rPr>
        <w:t>Positions directly responsible for complying with NERC standards.</w:t>
      </w:r>
    </w:p>
    <w:p w:rsidR="00400179" w:rsidRPr="00542099" w:rsidRDefault="00400179" w:rsidP="00895D16">
      <w:pPr>
        <w:widowControl w:val="0"/>
        <w:tabs>
          <w:tab w:val="left" w:pos="720"/>
        </w:tabs>
        <w:spacing w:line="360" w:lineRule="exact"/>
        <w:ind w:left="720"/>
        <w:rPr>
          <w:rFonts w:ascii="Times New Roman" w:hAnsi="Times New Roman" w:cs="Times New Roman"/>
          <w:b/>
          <w:bCs/>
          <w:color w:val="264D74"/>
          <w:sz w:val="24"/>
          <w:szCs w:val="24"/>
        </w:rPr>
      </w:pPr>
    </w:p>
    <w:p w:rsidR="004D766D" w:rsidRDefault="004D766D" w:rsidP="004D766D">
      <w:pPr>
        <w:widowControl w:val="0"/>
        <w:tabs>
          <w:tab w:val="left" w:pos="720"/>
        </w:tabs>
        <w:spacing w:line="294" w:lineRule="exact"/>
        <w:ind w:left="720"/>
        <w:rPr>
          <w:rFonts w:ascii="Times New Roman" w:hAnsi="Times New Roman" w:cs="Times New Roman"/>
          <w:b/>
          <w:bCs/>
          <w:i/>
          <w:iCs/>
          <w:color w:val="000000"/>
          <w:sz w:val="24"/>
          <w:szCs w:val="24"/>
        </w:rPr>
      </w:pPr>
      <w:r w:rsidRPr="004A20E8">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400179" w:rsidRPr="00542099" w:rsidRDefault="00400179" w:rsidP="00400179">
      <w:pPr>
        <w:widowControl w:val="0"/>
        <w:tabs>
          <w:tab w:val="left" w:pos="720"/>
        </w:tabs>
        <w:spacing w:line="186" w:lineRule="exact"/>
        <w:ind w:left="720"/>
        <w:rPr>
          <w:rFonts w:ascii="Times New Roman" w:hAnsi="Times New Roman" w:cs="Times New Roman"/>
          <w:sz w:val="24"/>
          <w:szCs w:val="24"/>
        </w:rPr>
      </w:pPr>
    </w:p>
    <w:p w:rsidR="00400179" w:rsidRPr="00542099" w:rsidRDefault="00400179" w:rsidP="004001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42099">
        <w:rPr>
          <w:rFonts w:ascii="Times New Roman" w:hAnsi="Times New Roman" w:cs="Times New Roman"/>
          <w:bCs/>
          <w:color w:val="264D74"/>
          <w:sz w:val="24"/>
          <w:szCs w:val="24"/>
        </w:rPr>
        <w:t xml:space="preserve"> </w:t>
      </w:r>
    </w:p>
    <w:p w:rsidR="00400179" w:rsidRPr="00542099" w:rsidRDefault="00400179" w:rsidP="004001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C454A" w:rsidRDefault="00400179" w:rsidP="00400179">
      <w:pPr>
        <w:widowControl w:val="0"/>
        <w:spacing w:line="294" w:lineRule="exact"/>
        <w:rPr>
          <w:rFonts w:ascii="Times New Roman" w:hAnsi="Times New Roman" w:cs="Times New Roman"/>
          <w:b/>
          <w:bCs/>
          <w:color w:val="003366"/>
          <w:sz w:val="24"/>
          <w:szCs w:val="24"/>
        </w:rPr>
      </w:pPr>
      <w:r w:rsidRPr="00542099">
        <w:rPr>
          <w:rFonts w:ascii="Times New Roman" w:hAnsi="Times New Roman" w:cs="Times New Roman"/>
          <w:b/>
          <w:bCs/>
          <w:color w:val="003366"/>
          <w:sz w:val="24"/>
          <w:szCs w:val="24"/>
        </w:rPr>
        <w:t xml:space="preserve"> </w:t>
      </w:r>
    </w:p>
    <w:p w:rsidR="008B4445" w:rsidRDefault="008B4445" w:rsidP="002C454A">
      <w:pPr>
        <w:widowControl w:val="0"/>
        <w:tabs>
          <w:tab w:val="left" w:pos="60"/>
        </w:tabs>
        <w:spacing w:line="284" w:lineRule="exact"/>
        <w:rPr>
          <w:rFonts w:ascii="Times New Roman" w:hAnsi="Times New Roman" w:cs="Times New Roman"/>
          <w:b/>
          <w:color w:val="000000"/>
          <w:sz w:val="24"/>
          <w:szCs w:val="24"/>
        </w:rPr>
      </w:pPr>
    </w:p>
    <w:p w:rsidR="002C454A" w:rsidRPr="00542099" w:rsidRDefault="002C454A" w:rsidP="002C454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008B4445">
        <w:rPr>
          <w:rFonts w:ascii="Times New Roman" w:hAnsi="Times New Roman" w:cs="Times New Roman"/>
          <w:b/>
          <w:color w:val="000000"/>
          <w:sz w:val="24"/>
          <w:szCs w:val="24"/>
        </w:rPr>
        <w:t>:</w:t>
      </w:r>
      <w:r w:rsidRPr="00542099">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Provide a list of all system operators who have the primary responsibility for the real time operations of the interconnected Bulk Electric System. Provide the registered name, no aliases.</w:t>
      </w:r>
    </w:p>
    <w:p w:rsidR="002C454A" w:rsidRPr="00542099" w:rsidRDefault="002C454A" w:rsidP="002C454A">
      <w:pPr>
        <w:widowControl w:val="0"/>
        <w:spacing w:line="360" w:lineRule="exact"/>
        <w:rPr>
          <w:rFonts w:ascii="Times New Roman" w:hAnsi="Times New Roman" w:cs="Times New Roman"/>
          <w:sz w:val="24"/>
          <w:szCs w:val="24"/>
        </w:rPr>
      </w:pPr>
    </w:p>
    <w:p w:rsidR="002C454A" w:rsidRPr="00542099" w:rsidRDefault="002C454A" w:rsidP="002C454A">
      <w:pPr>
        <w:widowControl w:val="0"/>
        <w:tabs>
          <w:tab w:val="left" w:pos="60"/>
        </w:tabs>
        <w:spacing w:line="294" w:lineRule="exact"/>
        <w:rPr>
          <w:rFonts w:ascii="Times New Roman" w:hAnsi="Times New Roman" w:cs="Times New Roman"/>
          <w:b/>
          <w:bCs/>
          <w:i/>
          <w:iCs/>
          <w:color w:val="000000"/>
          <w:sz w:val="24"/>
          <w:szCs w:val="24"/>
        </w:rPr>
      </w:pPr>
      <w:r w:rsidRPr="00542099">
        <w:rPr>
          <w:rFonts w:ascii="Times New Roman" w:hAnsi="Times New Roman" w:cs="Times New Roman"/>
          <w:sz w:val="24"/>
          <w:szCs w:val="24"/>
        </w:rPr>
        <w:tab/>
      </w:r>
      <w:r w:rsidRPr="00542099">
        <w:rPr>
          <w:rFonts w:ascii="Times New Roman" w:hAnsi="Times New Roman" w:cs="Times New Roman"/>
          <w:b/>
          <w:bCs/>
          <w:color w:val="264D74"/>
          <w:sz w:val="24"/>
          <w:szCs w:val="24"/>
        </w:rPr>
        <w:t>Entity</w:t>
      </w:r>
      <w:r w:rsidRPr="00542099">
        <w:rPr>
          <w:rFonts w:ascii="Times New Roman" w:hAnsi="Times New Roman" w:cs="Times New Roman"/>
          <w:sz w:val="24"/>
          <w:szCs w:val="24"/>
        </w:rPr>
        <w:t xml:space="preserve"> </w:t>
      </w:r>
      <w:r w:rsidRPr="00542099">
        <w:rPr>
          <w:rFonts w:ascii="Times New Roman" w:hAnsi="Times New Roman" w:cs="Times New Roman"/>
          <w:b/>
          <w:bCs/>
          <w:color w:val="264D74"/>
          <w:sz w:val="24"/>
          <w:szCs w:val="24"/>
        </w:rPr>
        <w:t xml:space="preserve">Response: </w:t>
      </w:r>
      <w:r w:rsidRPr="00542099">
        <w:rPr>
          <w:rFonts w:ascii="Times New Roman" w:hAnsi="Times New Roman" w:cs="Times New Roman"/>
          <w:b/>
          <w:bCs/>
          <w:i/>
          <w:iCs/>
          <w:color w:val="000000"/>
          <w:sz w:val="24"/>
          <w:szCs w:val="24"/>
        </w:rPr>
        <w:t>(Registered Entity Response Required)</w:t>
      </w:r>
    </w:p>
    <w:p w:rsidR="002C454A" w:rsidRPr="00542099" w:rsidRDefault="002C454A" w:rsidP="002C454A">
      <w:pPr>
        <w:widowControl w:val="0"/>
        <w:spacing w:line="186" w:lineRule="exact"/>
        <w:rPr>
          <w:rFonts w:ascii="Times New Roman" w:hAnsi="Times New Roman" w:cs="Times New Roman"/>
          <w:sz w:val="24"/>
          <w:szCs w:val="24"/>
        </w:rPr>
      </w:pPr>
    </w:p>
    <w:p w:rsidR="002C454A" w:rsidRPr="00542099" w:rsidRDefault="002C454A" w:rsidP="002C454A">
      <w:pPr>
        <w:widowControl w:val="0"/>
        <w:shd w:val="clear" w:color="auto" w:fill="D3DCE9"/>
        <w:tabs>
          <w:tab w:val="left" w:pos="720"/>
        </w:tabs>
        <w:spacing w:line="294" w:lineRule="exact"/>
        <w:rPr>
          <w:rFonts w:ascii="Times New Roman" w:hAnsi="Times New Roman" w:cs="Times New Roman"/>
          <w:bCs/>
          <w:color w:val="264D74"/>
          <w:sz w:val="24"/>
          <w:szCs w:val="24"/>
        </w:rPr>
      </w:pPr>
      <w:r w:rsidRPr="00542099">
        <w:rPr>
          <w:rFonts w:ascii="Times New Roman" w:hAnsi="Times New Roman" w:cs="Times New Roman"/>
          <w:bCs/>
          <w:color w:val="264D74"/>
          <w:sz w:val="24"/>
          <w:szCs w:val="24"/>
        </w:rPr>
        <w:t xml:space="preserve"> </w:t>
      </w:r>
    </w:p>
    <w:p w:rsidR="002C454A" w:rsidRPr="00542099" w:rsidRDefault="002C454A" w:rsidP="002C45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D766D" w:rsidRDefault="004D766D" w:rsidP="004D766D">
      <w:pPr>
        <w:widowControl w:val="0"/>
        <w:spacing w:line="294" w:lineRule="exact"/>
        <w:rPr>
          <w:rFonts w:ascii="Times New Roman" w:hAnsi="Times New Roman" w:cs="Times New Roman"/>
          <w:b/>
          <w:bCs/>
          <w:color w:val="003366"/>
          <w:sz w:val="24"/>
          <w:szCs w:val="24"/>
        </w:rPr>
      </w:pPr>
    </w:p>
    <w:p w:rsidR="00D9254C" w:rsidRPr="00103990" w:rsidRDefault="00D9254C" w:rsidP="00103990">
      <w:pPr>
        <w:pStyle w:val="Heading1"/>
      </w:pPr>
      <w:r w:rsidRPr="00103990">
        <w:t>R1 Supporting Evidence and Documentation</w:t>
      </w:r>
    </w:p>
    <w:p w:rsidR="00D9254C" w:rsidRDefault="00D9254C" w:rsidP="00D9254C">
      <w:pPr>
        <w:widowControl w:val="0"/>
        <w:spacing w:line="266" w:lineRule="exact"/>
        <w:rPr>
          <w:rFonts w:ascii="Times New Roman" w:hAnsi="Times New Roman" w:cs="Times New Roman"/>
          <w:b/>
          <w:bCs/>
          <w:color w:val="FF0000"/>
          <w:sz w:val="24"/>
          <w:szCs w:val="24"/>
        </w:rPr>
      </w:pPr>
    </w:p>
    <w:p w:rsidR="00D9254C" w:rsidRDefault="00D9254C" w:rsidP="00D9254C">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9254C" w:rsidRDefault="00D9254C" w:rsidP="00D9254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9254C" w:rsidTr="00D9254C">
        <w:trPr>
          <w:gridAfter w:val="1"/>
          <w:wAfter w:w="1224" w:type="dxa"/>
          <w:trHeight w:val="945"/>
        </w:trPr>
        <w:tc>
          <w:tcPr>
            <w:tcW w:w="1098" w:type="dxa"/>
            <w:tcBorders>
              <w:top w:val="nil"/>
              <w:left w:val="nil"/>
              <w:bottom w:val="nil"/>
              <w:right w:val="nil"/>
            </w:tcBorders>
          </w:tcPr>
          <w:p w:rsidR="00D9254C" w:rsidRDefault="00D9254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9254C" w:rsidRDefault="00D9254C">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9254C" w:rsidRDefault="00D9254C">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9254C" w:rsidTr="00D9254C">
        <w:tc>
          <w:tcPr>
            <w:tcW w:w="7848" w:type="dxa"/>
            <w:gridSpan w:val="2"/>
            <w:tcBorders>
              <w:top w:val="single" w:sz="8" w:space="0" w:color="4F81BD"/>
              <w:left w:val="nil"/>
              <w:bottom w:val="single" w:sz="8" w:space="0" w:color="4F81BD"/>
              <w:right w:val="nil"/>
            </w:tcBorders>
            <w:hideMark/>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9254C" w:rsidRDefault="00D9254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9254C" w:rsidRDefault="00D9254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9254C" w:rsidTr="00D9254C">
        <w:tc>
          <w:tcPr>
            <w:tcW w:w="7848" w:type="dxa"/>
            <w:gridSpan w:val="2"/>
            <w:tcBorders>
              <w:top w:val="nil"/>
              <w:left w:val="nil"/>
              <w:bottom w:val="nil"/>
              <w:right w:val="nil"/>
            </w:tcBorders>
            <w:shd w:val="clear" w:color="auto" w:fill="D3DFEE"/>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r>
      <w:tr w:rsidR="00D9254C" w:rsidTr="00D9254C">
        <w:tc>
          <w:tcPr>
            <w:tcW w:w="7848" w:type="dxa"/>
            <w:gridSpan w:val="2"/>
            <w:tcBorders>
              <w:top w:val="nil"/>
              <w:left w:val="nil"/>
              <w:bottom w:val="nil"/>
              <w:right w:val="nil"/>
            </w:tcBorders>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r>
      <w:tr w:rsidR="00D9254C" w:rsidTr="00D9254C">
        <w:tc>
          <w:tcPr>
            <w:tcW w:w="7848" w:type="dxa"/>
            <w:gridSpan w:val="2"/>
            <w:tcBorders>
              <w:top w:val="nil"/>
              <w:left w:val="nil"/>
              <w:bottom w:val="nil"/>
              <w:right w:val="nil"/>
            </w:tcBorders>
            <w:shd w:val="clear" w:color="auto" w:fill="D3DFEE"/>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r>
      <w:tr w:rsidR="00D9254C" w:rsidTr="00D9254C">
        <w:tc>
          <w:tcPr>
            <w:tcW w:w="7848" w:type="dxa"/>
            <w:gridSpan w:val="2"/>
            <w:tcBorders>
              <w:top w:val="nil"/>
              <w:left w:val="nil"/>
              <w:bottom w:val="nil"/>
              <w:right w:val="nil"/>
            </w:tcBorders>
            <w:hideMark/>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r>
      <w:tr w:rsidR="00D9254C" w:rsidTr="00D9254C">
        <w:tc>
          <w:tcPr>
            <w:tcW w:w="7848" w:type="dxa"/>
            <w:gridSpan w:val="2"/>
            <w:tcBorders>
              <w:top w:val="nil"/>
              <w:left w:val="nil"/>
              <w:bottom w:val="nil"/>
              <w:right w:val="nil"/>
            </w:tcBorders>
            <w:shd w:val="clear" w:color="auto" w:fill="D3DFEE"/>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r>
      <w:tr w:rsidR="00D9254C" w:rsidTr="00D9254C">
        <w:tc>
          <w:tcPr>
            <w:tcW w:w="7848" w:type="dxa"/>
            <w:gridSpan w:val="2"/>
            <w:tcBorders>
              <w:top w:val="nil"/>
              <w:left w:val="nil"/>
              <w:bottom w:val="nil"/>
              <w:right w:val="nil"/>
            </w:tcBorders>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r>
      <w:tr w:rsidR="00D9254C" w:rsidTr="00D9254C">
        <w:tc>
          <w:tcPr>
            <w:tcW w:w="7848" w:type="dxa"/>
            <w:gridSpan w:val="2"/>
            <w:tcBorders>
              <w:top w:val="nil"/>
              <w:left w:val="nil"/>
              <w:bottom w:val="single" w:sz="8" w:space="0" w:color="4F81BD"/>
              <w:right w:val="nil"/>
            </w:tcBorders>
            <w:shd w:val="clear" w:color="auto" w:fill="DBE5F1"/>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9254C" w:rsidRDefault="00D9254C">
            <w:pPr>
              <w:widowControl w:val="0"/>
              <w:tabs>
                <w:tab w:val="left" w:pos="900"/>
                <w:tab w:val="left" w:pos="6360"/>
              </w:tabs>
              <w:spacing w:line="294" w:lineRule="exact"/>
              <w:rPr>
                <w:rFonts w:ascii="Times New Roman" w:hAnsi="Times New Roman" w:cs="Times New Roman"/>
                <w:b/>
                <w:bCs/>
                <w:sz w:val="24"/>
                <w:szCs w:val="24"/>
              </w:rPr>
            </w:pPr>
          </w:p>
        </w:tc>
      </w:tr>
    </w:tbl>
    <w:p w:rsidR="004D766D" w:rsidRDefault="004D766D" w:rsidP="004D766D">
      <w:pPr>
        <w:widowControl w:val="0"/>
        <w:spacing w:line="294" w:lineRule="exact"/>
        <w:rPr>
          <w:rFonts w:ascii="Times New Roman" w:hAnsi="Times New Roman" w:cs="Times New Roman"/>
          <w:b/>
          <w:bCs/>
          <w:color w:val="003366"/>
          <w:sz w:val="24"/>
          <w:szCs w:val="24"/>
        </w:rPr>
      </w:pPr>
    </w:p>
    <w:p w:rsidR="004D766D" w:rsidRPr="00542099" w:rsidRDefault="004D766D" w:rsidP="00103990">
      <w:pPr>
        <w:widowControl w:val="0"/>
        <w:tabs>
          <w:tab w:val="left" w:pos="270"/>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ab/>
      </w:r>
      <w:r w:rsidRPr="00542099">
        <w:rPr>
          <w:rFonts w:ascii="Times New Roman" w:hAnsi="Times New Roman" w:cs="Times New Roman"/>
          <w:b/>
          <w:i/>
          <w:iCs/>
          <w:color w:val="C00000"/>
          <w:sz w:val="24"/>
          <w:szCs w:val="24"/>
        </w:rPr>
        <w:t>This section must be completed by the Compliance Enforcement Authority.</w:t>
      </w:r>
    </w:p>
    <w:p w:rsidR="004D766D" w:rsidRPr="00542099" w:rsidRDefault="004D766D" w:rsidP="004D766D">
      <w:pPr>
        <w:widowControl w:val="0"/>
        <w:tabs>
          <w:tab w:val="left" w:pos="900"/>
          <w:tab w:val="left" w:pos="6360"/>
        </w:tabs>
        <w:spacing w:line="294" w:lineRule="exact"/>
        <w:rPr>
          <w:rFonts w:ascii="Times New Roman" w:hAnsi="Times New Roman" w:cs="Times New Roman"/>
          <w:b/>
          <w:bCs/>
          <w:color w:val="264D74"/>
          <w:sz w:val="24"/>
          <w:szCs w:val="24"/>
        </w:rPr>
      </w:pPr>
    </w:p>
    <w:p w:rsidR="004D766D" w:rsidRPr="00542099" w:rsidRDefault="004D766D" w:rsidP="004D766D">
      <w:pPr>
        <w:widowControl w:val="0"/>
        <w:tabs>
          <w:tab w:val="left" w:pos="900"/>
          <w:tab w:val="left" w:pos="6360"/>
        </w:tabs>
        <w:spacing w:line="294" w:lineRule="exact"/>
        <w:rPr>
          <w:rFonts w:ascii="Times New Roman" w:hAnsi="Times New Roman" w:cs="Times New Roman"/>
          <w:b/>
          <w:bCs/>
          <w:color w:val="264D74"/>
          <w:sz w:val="24"/>
          <w:szCs w:val="24"/>
        </w:rPr>
      </w:pPr>
      <w:r w:rsidRPr="00542099">
        <w:rPr>
          <w:rFonts w:ascii="Times New Roman" w:hAnsi="Times New Roman" w:cs="Times New Roman"/>
          <w:b/>
          <w:bCs/>
          <w:color w:val="264D74"/>
          <w:sz w:val="24"/>
          <w:szCs w:val="24"/>
        </w:rPr>
        <w:t>Compliance Assessment Approach Specific to PER</w:t>
      </w:r>
      <w:r>
        <w:rPr>
          <w:rFonts w:ascii="Times New Roman" w:hAnsi="Times New Roman" w:cs="Times New Roman"/>
          <w:b/>
          <w:bCs/>
          <w:color w:val="264D74"/>
          <w:sz w:val="24"/>
          <w:szCs w:val="24"/>
        </w:rPr>
        <w:t>-</w:t>
      </w:r>
      <w:r w:rsidRPr="00542099">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542099">
        <w:rPr>
          <w:rFonts w:ascii="Times New Roman" w:hAnsi="Times New Roman" w:cs="Times New Roman"/>
          <w:b/>
          <w:bCs/>
          <w:color w:val="264D74"/>
          <w:sz w:val="24"/>
          <w:szCs w:val="24"/>
        </w:rPr>
        <w:t>0 R1.</w:t>
      </w:r>
    </w:p>
    <w:p w:rsidR="004D766D" w:rsidRPr="00542099" w:rsidRDefault="004D766D" w:rsidP="004D766D">
      <w:pPr>
        <w:widowControl w:val="0"/>
        <w:spacing w:line="147" w:lineRule="exact"/>
        <w:rPr>
          <w:rFonts w:ascii="Times New Roman" w:hAnsi="Times New Roman" w:cs="Times New Roman"/>
          <w:sz w:val="24"/>
          <w:szCs w:val="24"/>
        </w:rPr>
      </w:pPr>
    </w:p>
    <w:p w:rsidR="004D766D" w:rsidRPr="008B4445" w:rsidRDefault="004D766D" w:rsidP="004D766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07D6B">
        <w:rPr>
          <w:rFonts w:ascii="Times New Roman" w:hAnsi="Times New Roman" w:cs="Times New Roman"/>
          <w:sz w:val="24"/>
          <w:szCs w:val="24"/>
        </w:rPr>
        <w:tab/>
      </w:r>
      <w:r w:rsidRPr="008B4445">
        <w:rPr>
          <w:rFonts w:ascii="Times New Roman" w:hAnsi="Times New Roman" w:cs="Times New Roman"/>
          <w:bCs/>
          <w:color w:val="365F91"/>
          <w:sz w:val="24"/>
          <w:szCs w:val="24"/>
        </w:rPr>
        <w:t>__</w:t>
      </w:r>
      <w:r w:rsidRPr="008B4445">
        <w:rPr>
          <w:rFonts w:ascii="Times New Roman" w:hAnsi="Times New Roman" w:cs="Times New Roman"/>
          <w:bCs/>
          <w:sz w:val="24"/>
          <w:szCs w:val="24"/>
        </w:rPr>
        <w:t>__</w:t>
      </w:r>
      <w:r w:rsidRPr="008B4445">
        <w:rPr>
          <w:rFonts w:ascii="Times New Roman" w:hAnsi="Times New Roman" w:cs="Times New Roman"/>
          <w:bCs/>
          <w:sz w:val="24"/>
          <w:szCs w:val="24"/>
        </w:rPr>
        <w:tab/>
      </w:r>
      <w:r w:rsidRPr="008B4445">
        <w:rPr>
          <w:rFonts w:ascii="Times New Roman" w:hAnsi="Times New Roman" w:cs="Times New Roman"/>
          <w:color w:val="365F91"/>
          <w:sz w:val="24"/>
          <w:szCs w:val="24"/>
        </w:rPr>
        <w:t>Review the evidence provided by the entity to determine the positions identified to require NERC certified personnel and the level of certification needed.</w:t>
      </w:r>
    </w:p>
    <w:p w:rsidR="004D766D" w:rsidRPr="008B4445" w:rsidRDefault="004D766D" w:rsidP="004D766D">
      <w:pPr>
        <w:widowControl w:val="0"/>
        <w:tabs>
          <w:tab w:val="left" w:pos="1620"/>
        </w:tabs>
        <w:spacing w:line="341" w:lineRule="exact"/>
        <w:ind w:left="1620" w:hanging="1620"/>
        <w:rPr>
          <w:rFonts w:ascii="Times New Roman" w:hAnsi="Times New Roman" w:cs="Times New Roman"/>
          <w:color w:val="365F91"/>
          <w:sz w:val="24"/>
          <w:szCs w:val="24"/>
        </w:rPr>
      </w:pPr>
    </w:p>
    <w:p w:rsidR="004D766D" w:rsidRPr="008B4445" w:rsidRDefault="004D766D" w:rsidP="004D766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8B4445">
        <w:rPr>
          <w:rFonts w:ascii="Times New Roman" w:hAnsi="Times New Roman" w:cs="Times New Roman"/>
          <w:color w:val="365F91"/>
          <w:sz w:val="24"/>
          <w:szCs w:val="24"/>
        </w:rPr>
        <w:tab/>
      </w:r>
      <w:r w:rsidRPr="008B4445">
        <w:rPr>
          <w:rFonts w:ascii="Times New Roman" w:hAnsi="Times New Roman" w:cs="Times New Roman"/>
          <w:bCs/>
          <w:color w:val="365F91"/>
          <w:sz w:val="24"/>
          <w:szCs w:val="24"/>
        </w:rPr>
        <w:t>___</w:t>
      </w:r>
      <w:r w:rsidRPr="008B4445">
        <w:rPr>
          <w:rFonts w:ascii="Times New Roman" w:hAnsi="Times New Roman" w:cs="Times New Roman"/>
          <w:bCs/>
          <w:color w:val="365F91"/>
          <w:sz w:val="24"/>
          <w:szCs w:val="24"/>
        </w:rPr>
        <w:tab/>
      </w:r>
      <w:r w:rsidRPr="008B4445">
        <w:rPr>
          <w:rFonts w:ascii="Times New Roman" w:hAnsi="Times New Roman" w:cs="Times New Roman"/>
          <w:color w:val="365F91"/>
          <w:sz w:val="24"/>
          <w:szCs w:val="24"/>
        </w:rPr>
        <w:t>Review work schedule to determine what specific personnel worked in those positions for the entire audit period.</w:t>
      </w:r>
    </w:p>
    <w:p w:rsidR="004D766D" w:rsidRPr="008B4445" w:rsidRDefault="004D766D" w:rsidP="004D766D">
      <w:pPr>
        <w:widowControl w:val="0"/>
        <w:tabs>
          <w:tab w:val="left" w:pos="1620"/>
        </w:tabs>
        <w:spacing w:line="341" w:lineRule="exact"/>
        <w:ind w:left="1620" w:hanging="1620"/>
        <w:rPr>
          <w:rFonts w:ascii="Times New Roman" w:hAnsi="Times New Roman" w:cs="Times New Roman"/>
          <w:color w:val="365F91"/>
          <w:sz w:val="24"/>
          <w:szCs w:val="24"/>
        </w:rPr>
      </w:pPr>
    </w:p>
    <w:p w:rsidR="004D766D" w:rsidRPr="008B4445" w:rsidRDefault="004D766D" w:rsidP="004D766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8B4445">
        <w:rPr>
          <w:rFonts w:ascii="Times New Roman" w:hAnsi="Times New Roman" w:cs="Times New Roman"/>
          <w:color w:val="365F91"/>
          <w:sz w:val="24"/>
          <w:szCs w:val="24"/>
        </w:rPr>
        <w:tab/>
      </w:r>
      <w:r w:rsidRPr="008B4445">
        <w:rPr>
          <w:rFonts w:ascii="Times New Roman" w:hAnsi="Times New Roman" w:cs="Times New Roman"/>
          <w:bCs/>
          <w:color w:val="365F91"/>
          <w:sz w:val="24"/>
          <w:szCs w:val="24"/>
        </w:rPr>
        <w:t>___</w:t>
      </w:r>
      <w:r w:rsidRPr="008B4445">
        <w:rPr>
          <w:rFonts w:ascii="Times New Roman" w:hAnsi="Times New Roman" w:cs="Times New Roman"/>
          <w:bCs/>
          <w:color w:val="365F91"/>
          <w:sz w:val="24"/>
          <w:szCs w:val="24"/>
        </w:rPr>
        <w:tab/>
      </w:r>
      <w:r w:rsidRPr="008B4445">
        <w:rPr>
          <w:rFonts w:ascii="Times New Roman" w:hAnsi="Times New Roman" w:cs="Times New Roman"/>
          <w:color w:val="365F91"/>
          <w:sz w:val="24"/>
          <w:szCs w:val="24"/>
        </w:rPr>
        <w:t>Review the evidence provided by the entity to confirm that the personnel identified as having worked in the above positions have had the level of NERC certification required for the entire audit period.</w:t>
      </w:r>
    </w:p>
    <w:p w:rsidR="004D766D" w:rsidRPr="008B4445" w:rsidRDefault="004D766D" w:rsidP="004D766D">
      <w:pPr>
        <w:widowControl w:val="0"/>
        <w:tabs>
          <w:tab w:val="left" w:pos="1620"/>
        </w:tabs>
        <w:spacing w:line="385" w:lineRule="exact"/>
        <w:ind w:left="1620" w:hanging="1620"/>
        <w:rPr>
          <w:rFonts w:ascii="Times New Roman" w:hAnsi="Times New Roman" w:cs="Times New Roman"/>
          <w:color w:val="365F91"/>
          <w:sz w:val="24"/>
          <w:szCs w:val="24"/>
        </w:rPr>
      </w:pPr>
    </w:p>
    <w:p w:rsidR="004D766D" w:rsidRPr="008B4445" w:rsidRDefault="004D766D" w:rsidP="004D766D">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8B4445">
        <w:rPr>
          <w:rFonts w:ascii="Times New Roman" w:hAnsi="Times New Roman" w:cs="Times New Roman"/>
          <w:color w:val="365F91"/>
          <w:sz w:val="24"/>
          <w:szCs w:val="24"/>
        </w:rPr>
        <w:tab/>
      </w:r>
      <w:r w:rsidRPr="008B4445">
        <w:rPr>
          <w:rFonts w:ascii="Times New Roman" w:hAnsi="Times New Roman" w:cs="Times New Roman"/>
          <w:bCs/>
          <w:color w:val="365F91"/>
          <w:sz w:val="24"/>
          <w:szCs w:val="24"/>
        </w:rPr>
        <w:t>___</w:t>
      </w:r>
      <w:r w:rsidRPr="008B4445">
        <w:rPr>
          <w:rFonts w:ascii="Times New Roman" w:hAnsi="Times New Roman" w:cs="Times New Roman"/>
          <w:bCs/>
          <w:color w:val="365F91"/>
          <w:sz w:val="24"/>
          <w:szCs w:val="24"/>
        </w:rPr>
        <w:tab/>
      </w:r>
      <w:r w:rsidRPr="008B4445">
        <w:rPr>
          <w:rFonts w:ascii="Times New Roman" w:hAnsi="Times New Roman" w:cs="Times New Roman"/>
          <w:color w:val="365F91"/>
          <w:sz w:val="24"/>
          <w:szCs w:val="24"/>
        </w:rPr>
        <w:t>Contact NERC and confirm those NERC certifications are valid.</w:t>
      </w:r>
    </w:p>
    <w:p w:rsidR="004D766D" w:rsidRPr="00107D6B" w:rsidRDefault="004D766D" w:rsidP="004D766D">
      <w:pPr>
        <w:widowControl w:val="0"/>
        <w:tabs>
          <w:tab w:val="left" w:pos="1620"/>
        </w:tabs>
        <w:spacing w:line="371" w:lineRule="exact"/>
        <w:ind w:left="1620" w:hanging="1620"/>
        <w:rPr>
          <w:rFonts w:ascii="Times New Roman" w:hAnsi="Times New Roman" w:cs="Times New Roman"/>
          <w:sz w:val="24"/>
          <w:szCs w:val="24"/>
        </w:rPr>
      </w:pPr>
    </w:p>
    <w:p w:rsidR="004D766D" w:rsidRPr="00542099" w:rsidRDefault="004D766D" w:rsidP="004D766D">
      <w:pPr>
        <w:widowControl w:val="0"/>
        <w:tabs>
          <w:tab w:val="left" w:pos="1080"/>
          <w:tab w:val="left" w:pos="1560"/>
        </w:tabs>
        <w:spacing w:line="284" w:lineRule="exact"/>
        <w:rPr>
          <w:rFonts w:ascii="Times New Roman" w:hAnsi="Times New Roman" w:cs="Times New Roman"/>
          <w:b/>
          <w:bCs/>
          <w:color w:val="264D74"/>
          <w:sz w:val="24"/>
          <w:szCs w:val="24"/>
        </w:rPr>
      </w:pPr>
      <w:r w:rsidRPr="00542099">
        <w:rPr>
          <w:rFonts w:ascii="Times New Roman" w:hAnsi="Times New Roman" w:cs="Times New Roman"/>
          <w:sz w:val="24"/>
          <w:szCs w:val="24"/>
        </w:rPr>
        <w:tab/>
      </w:r>
      <w:r w:rsidRPr="00542099">
        <w:rPr>
          <w:rFonts w:ascii="Times New Roman" w:hAnsi="Times New Roman" w:cs="Times New Roman"/>
          <w:b/>
          <w:bCs/>
          <w:color w:val="264D74"/>
          <w:sz w:val="24"/>
          <w:szCs w:val="24"/>
        </w:rPr>
        <w:t xml:space="preserve"> </w:t>
      </w:r>
    </w:p>
    <w:p w:rsidR="004D766D" w:rsidRPr="00542099" w:rsidRDefault="004D766D" w:rsidP="004D766D">
      <w:pPr>
        <w:widowControl w:val="0"/>
        <w:tabs>
          <w:tab w:val="left" w:pos="900"/>
          <w:tab w:val="left" w:pos="6360"/>
        </w:tabs>
        <w:spacing w:line="294" w:lineRule="exact"/>
        <w:rPr>
          <w:rFonts w:ascii="Times New Roman" w:hAnsi="Times New Roman" w:cs="Times New Roman"/>
          <w:b/>
          <w:bCs/>
          <w:color w:val="264D74"/>
          <w:sz w:val="24"/>
          <w:szCs w:val="24"/>
        </w:rPr>
      </w:pPr>
      <w:r w:rsidRPr="00542099">
        <w:rPr>
          <w:rFonts w:ascii="Times New Roman" w:hAnsi="Times New Roman" w:cs="Times New Roman"/>
          <w:b/>
          <w:bCs/>
          <w:color w:val="264D74"/>
          <w:sz w:val="24"/>
          <w:szCs w:val="24"/>
        </w:rPr>
        <w:t>Detailed notes:</w:t>
      </w:r>
    </w:p>
    <w:p w:rsidR="004D766D" w:rsidRPr="00542099" w:rsidRDefault="004D766D" w:rsidP="004D76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D766D" w:rsidRPr="00542099" w:rsidRDefault="004D766D" w:rsidP="004D76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D766D" w:rsidRPr="00542099" w:rsidRDefault="004D766D" w:rsidP="004D766D">
      <w:pPr>
        <w:widowControl w:val="0"/>
        <w:tabs>
          <w:tab w:val="left" w:pos="900"/>
          <w:tab w:val="left" w:pos="6360"/>
        </w:tabs>
        <w:spacing w:line="294" w:lineRule="exact"/>
        <w:rPr>
          <w:rFonts w:ascii="Times New Roman" w:hAnsi="Times New Roman" w:cs="Times New Roman"/>
          <w:b/>
          <w:bCs/>
          <w:color w:val="264D74"/>
          <w:sz w:val="24"/>
          <w:szCs w:val="24"/>
        </w:rPr>
      </w:pPr>
    </w:p>
    <w:p w:rsidR="00103990" w:rsidRDefault="00103990" w:rsidP="004D766D">
      <w:pPr>
        <w:pStyle w:val="Heading1"/>
      </w:pPr>
    </w:p>
    <w:p w:rsidR="00103990" w:rsidRDefault="00103990" w:rsidP="004D766D">
      <w:pPr>
        <w:pStyle w:val="Heading1"/>
      </w:pPr>
    </w:p>
    <w:p w:rsidR="00103990" w:rsidRDefault="00103990" w:rsidP="004D766D">
      <w:pPr>
        <w:pStyle w:val="Heading1"/>
      </w:pPr>
    </w:p>
    <w:p w:rsidR="004D766D" w:rsidRPr="00103990" w:rsidRDefault="004D766D" w:rsidP="00103990">
      <w:pPr>
        <w:pStyle w:val="Heading1"/>
      </w:pPr>
      <w:r w:rsidRPr="00103990">
        <w:t>Supplemental Information</w:t>
      </w:r>
    </w:p>
    <w:p w:rsidR="004D766D" w:rsidRDefault="004D766D" w:rsidP="004D766D">
      <w:pPr>
        <w:widowControl w:val="0"/>
        <w:tabs>
          <w:tab w:val="left" w:pos="60"/>
        </w:tabs>
        <w:spacing w:line="320" w:lineRule="exact"/>
        <w:rPr>
          <w:rFonts w:ascii="Times New Roman" w:hAnsi="Times New Roman" w:cs="Times New Roman"/>
          <w:sz w:val="24"/>
          <w:szCs w:val="24"/>
        </w:rPr>
      </w:pPr>
    </w:p>
    <w:p w:rsidR="008B4445" w:rsidRPr="008B4445" w:rsidRDefault="008B4445" w:rsidP="008B4445">
      <w:pPr>
        <w:spacing w:line="284" w:lineRule="atLeast"/>
        <w:rPr>
          <w:rFonts w:ascii="Times New Roman" w:hAnsi="Times New Roman" w:cs="Times New Roman"/>
          <w:sz w:val="24"/>
          <w:szCs w:val="24"/>
        </w:rPr>
      </w:pPr>
      <w:r w:rsidRPr="008B4445">
        <w:rPr>
          <w:rStyle w:val="Strong"/>
          <w:rFonts w:ascii="Times New Roman" w:hAnsi="Times New Roman" w:cs="Times New Roman"/>
          <w:sz w:val="24"/>
          <w:szCs w:val="24"/>
        </w:rPr>
        <w:t xml:space="preserve">Other </w:t>
      </w:r>
      <w:r w:rsidRPr="008B4445">
        <w:rPr>
          <w:rStyle w:val="Strong"/>
          <w:rFonts w:ascii="Times New Roman" w:hAnsi="Times New Roman" w:cs="Times New Roman"/>
          <w:sz w:val="24"/>
          <w:szCs w:val="24"/>
        </w:rPr>
        <w:noBreakHyphen/>
      </w:r>
      <w:r w:rsidRPr="008B4445">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B4445">
        <w:rPr>
          <w:rStyle w:val="Strong"/>
          <w:rFonts w:ascii="Times New Roman" w:hAnsi="Times New Roman" w:cs="Times New Roman"/>
          <w:b w:val="0"/>
          <w:sz w:val="24"/>
          <w:szCs w:val="24"/>
        </w:rPr>
        <w:t xml:space="preserve">, </w:t>
      </w:r>
      <w:r w:rsidRPr="008B4445">
        <w:rPr>
          <w:rStyle w:val="Strong"/>
          <w:rFonts w:ascii="Times New Roman" w:hAnsi="Times New Roman" w:cs="Times New Roman"/>
          <w:sz w:val="24"/>
          <w:szCs w:val="24"/>
          <w:u w:val="single"/>
        </w:rPr>
        <w:t>as necessary</w:t>
      </w:r>
      <w:r w:rsidRPr="008B4445">
        <w:rPr>
          <w:rStyle w:val="Strong"/>
          <w:rFonts w:ascii="Times New Roman" w:hAnsi="Times New Roman" w:cs="Times New Roman"/>
          <w:b w:val="0"/>
          <w:sz w:val="24"/>
          <w:szCs w:val="24"/>
        </w:rPr>
        <w:t xml:space="preserve"> that</w:t>
      </w:r>
      <w:r w:rsidRPr="008B4445">
        <w:rPr>
          <w:rFonts w:ascii="Times New Roman" w:hAnsi="Times New Roman" w:cs="Times New Roman"/>
          <w:b/>
          <w:sz w:val="24"/>
          <w:szCs w:val="24"/>
        </w:rPr>
        <w:t xml:space="preserve"> </w:t>
      </w:r>
      <w:r w:rsidRPr="008B4445">
        <w:rPr>
          <w:rFonts w:ascii="Times New Roman" w:hAnsi="Times New Roman" w:cs="Times New Roman"/>
          <w:sz w:val="24"/>
          <w:szCs w:val="24"/>
        </w:rPr>
        <w:t>demonstrates compliance with this Reliability Standard.</w:t>
      </w:r>
    </w:p>
    <w:p w:rsidR="004D766D" w:rsidRPr="008374A0" w:rsidRDefault="004D766D" w:rsidP="004D766D">
      <w:pPr>
        <w:widowControl w:val="0"/>
        <w:spacing w:line="294" w:lineRule="exact"/>
        <w:rPr>
          <w:rFonts w:ascii="Times New Roman" w:hAnsi="Times New Roman" w:cs="Times New Roman"/>
          <w:sz w:val="24"/>
          <w:szCs w:val="24"/>
        </w:rPr>
      </w:pPr>
    </w:p>
    <w:p w:rsidR="004D766D" w:rsidRPr="008374A0" w:rsidRDefault="004D766D" w:rsidP="004D766D">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4A20E8">
        <w:rPr>
          <w:rFonts w:ascii="Times New Roman" w:hAnsi="Times New Roman" w:cs="Times New Roman"/>
          <w:b/>
          <w:bCs/>
          <w:sz w:val="24"/>
          <w:szCs w:val="24"/>
        </w:rPr>
        <w:t>Entity</w:t>
      </w:r>
      <w:r w:rsidRPr="004A20E8">
        <w:rPr>
          <w:rFonts w:ascii="Times New Roman" w:hAnsi="Times New Roman" w:cs="Times New Roman"/>
          <w:sz w:val="24"/>
          <w:szCs w:val="24"/>
        </w:rPr>
        <w:t xml:space="preserve"> </w:t>
      </w:r>
      <w:r w:rsidRPr="004A20E8">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4D766D" w:rsidRPr="008374A0" w:rsidRDefault="004D766D" w:rsidP="004D766D">
      <w:pPr>
        <w:widowControl w:val="0"/>
        <w:spacing w:line="186" w:lineRule="exact"/>
        <w:rPr>
          <w:rFonts w:ascii="Times New Roman" w:hAnsi="Times New Roman" w:cs="Times New Roman"/>
          <w:sz w:val="24"/>
          <w:szCs w:val="24"/>
        </w:rPr>
      </w:pPr>
    </w:p>
    <w:p w:rsidR="004D766D" w:rsidRPr="008374A0" w:rsidRDefault="004D766D" w:rsidP="004D766D">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4D766D" w:rsidRDefault="004D766D" w:rsidP="004D76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D766D" w:rsidRPr="008374A0" w:rsidRDefault="004D766D" w:rsidP="004D766D">
      <w:pPr>
        <w:widowControl w:val="0"/>
        <w:spacing w:line="40" w:lineRule="exact"/>
        <w:rPr>
          <w:rFonts w:ascii="Times New Roman" w:hAnsi="Times New Roman" w:cs="Times New Roman"/>
          <w:sz w:val="24"/>
          <w:szCs w:val="24"/>
        </w:rPr>
      </w:pPr>
    </w:p>
    <w:p w:rsidR="004D766D" w:rsidRPr="008374A0" w:rsidRDefault="004D766D" w:rsidP="004D766D">
      <w:pPr>
        <w:widowControl w:val="0"/>
        <w:spacing w:line="40" w:lineRule="exact"/>
        <w:rPr>
          <w:rFonts w:ascii="Times New Roman" w:hAnsi="Times New Roman" w:cs="Times New Roman"/>
          <w:sz w:val="24"/>
          <w:szCs w:val="24"/>
        </w:rPr>
      </w:pPr>
    </w:p>
    <w:p w:rsidR="004D766D" w:rsidRDefault="004D766D" w:rsidP="004D766D">
      <w:pPr>
        <w:widowControl w:val="0"/>
        <w:tabs>
          <w:tab w:val="left" w:pos="900"/>
          <w:tab w:val="left" w:pos="6360"/>
        </w:tabs>
        <w:spacing w:line="294" w:lineRule="exact"/>
        <w:rPr>
          <w:rFonts w:ascii="Times New Roman" w:hAnsi="Times New Roman" w:cs="Times New Roman"/>
          <w:b/>
          <w:bCs/>
          <w:color w:val="264D74"/>
          <w:sz w:val="24"/>
          <w:szCs w:val="24"/>
        </w:rPr>
      </w:pPr>
    </w:p>
    <w:p w:rsidR="004D766D" w:rsidRPr="007366E1" w:rsidRDefault="004D766D" w:rsidP="004D766D">
      <w:pPr>
        <w:widowControl w:val="0"/>
        <w:tabs>
          <w:tab w:val="left" w:pos="900"/>
          <w:tab w:val="left" w:pos="6360"/>
        </w:tabs>
        <w:spacing w:line="294" w:lineRule="exact"/>
        <w:rPr>
          <w:rFonts w:ascii="Tahoma" w:hAnsi="Tahoma" w:cs="Tahoma"/>
          <w:bCs/>
          <w:color w:val="264D74"/>
          <w:sz w:val="40"/>
          <w:szCs w:val="40"/>
        </w:rPr>
      </w:pPr>
    </w:p>
    <w:p w:rsidR="004D766D" w:rsidRDefault="004D766D" w:rsidP="004D766D">
      <w:pPr>
        <w:widowControl w:val="0"/>
        <w:tabs>
          <w:tab w:val="left" w:pos="900"/>
          <w:tab w:val="left" w:pos="6360"/>
        </w:tabs>
        <w:spacing w:line="294" w:lineRule="exact"/>
        <w:rPr>
          <w:rFonts w:ascii="Times New Roman" w:hAnsi="Times New Roman" w:cs="Times New Roman"/>
          <w:b/>
          <w:bCs/>
          <w:color w:val="264D74"/>
          <w:sz w:val="24"/>
          <w:szCs w:val="24"/>
        </w:rPr>
      </w:pPr>
    </w:p>
    <w:p w:rsidR="004D766D" w:rsidRPr="00740800" w:rsidRDefault="004D766D" w:rsidP="00740800">
      <w:pPr>
        <w:pStyle w:val="Heading1"/>
        <w:rPr>
          <w:szCs w:val="20"/>
        </w:rPr>
      </w:pPr>
      <w:r w:rsidRPr="00103990">
        <w:t>Compliance Findings Summary</w:t>
      </w:r>
      <w:r w:rsidRPr="00740800">
        <w:rPr>
          <w:sz w:val="20"/>
          <w:szCs w:val="20"/>
        </w:rPr>
        <w:t xml:space="preserve"> (to be filled out by auditor)</w:t>
      </w:r>
    </w:p>
    <w:p w:rsidR="008B4445" w:rsidRPr="008B4445" w:rsidRDefault="008B4445" w:rsidP="008B4445"/>
    <w:tbl>
      <w:tblPr>
        <w:tblW w:w="0" w:type="auto"/>
        <w:tblLook w:val="00A0" w:firstRow="1" w:lastRow="0" w:firstColumn="1" w:lastColumn="0" w:noHBand="0" w:noVBand="0"/>
      </w:tblPr>
      <w:tblGrid>
        <w:gridCol w:w="693"/>
        <w:gridCol w:w="541"/>
        <w:gridCol w:w="617"/>
        <w:gridCol w:w="597"/>
        <w:gridCol w:w="8568"/>
      </w:tblGrid>
      <w:tr w:rsidR="004D766D" w:rsidRPr="008374A0" w:rsidTr="002B0B48">
        <w:tc>
          <w:tcPr>
            <w:tcW w:w="693" w:type="dxa"/>
            <w:tcBorders>
              <w:top w:val="single" w:sz="4" w:space="0" w:color="548DD4"/>
              <w:bottom w:val="single" w:sz="4" w:space="0" w:color="548DD4"/>
            </w:tcBorders>
          </w:tcPr>
          <w:p w:rsidR="004D766D"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4D766D" w:rsidRPr="008374A0"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4D766D" w:rsidRPr="008374A0"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4D766D"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4D766D" w:rsidRPr="008374A0"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D766D" w:rsidRPr="008374A0" w:rsidTr="002B0B4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4D766D" w:rsidRPr="008374A0"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4D766D" w:rsidRPr="008374A0"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4D766D" w:rsidRPr="008374A0"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4D766D" w:rsidRPr="008374A0" w:rsidRDefault="004D766D" w:rsidP="002B0B4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4D766D" w:rsidRPr="008374A0" w:rsidRDefault="004D766D" w:rsidP="002B0B4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F584D" w:rsidRPr="00542099" w:rsidRDefault="008F584D">
      <w:pPr>
        <w:widowControl w:val="0"/>
        <w:spacing w:line="734" w:lineRule="exact"/>
        <w:rPr>
          <w:rFonts w:ascii="Times New Roman" w:hAnsi="Times New Roman" w:cs="Times New Roman"/>
          <w:sz w:val="24"/>
          <w:szCs w:val="24"/>
        </w:rPr>
      </w:pPr>
    </w:p>
    <w:p w:rsidR="008F584D" w:rsidRPr="00542099" w:rsidRDefault="008F584D" w:rsidP="00A16314">
      <w:pPr>
        <w:widowControl w:val="0"/>
        <w:spacing w:line="40" w:lineRule="exact"/>
        <w:rPr>
          <w:rFonts w:ascii="Times New Roman" w:hAnsi="Times New Roman" w:cs="Times New Roman"/>
          <w:sz w:val="24"/>
          <w:szCs w:val="24"/>
        </w:rPr>
      </w:pPr>
      <w:r w:rsidRPr="00542099">
        <w:rPr>
          <w:rFonts w:ascii="Times New Roman" w:hAnsi="Times New Roman" w:cs="Times New Roman"/>
          <w:sz w:val="24"/>
          <w:szCs w:val="24"/>
        </w:rPr>
        <w:br w:type="page"/>
      </w:r>
    </w:p>
    <w:p w:rsidR="008F584D" w:rsidRPr="00542099" w:rsidRDefault="008F584D" w:rsidP="00A16314">
      <w:pPr>
        <w:widowControl w:val="0"/>
        <w:tabs>
          <w:tab w:val="left" w:pos="1080"/>
          <w:tab w:val="left" w:pos="1560"/>
        </w:tabs>
        <w:spacing w:line="284" w:lineRule="exact"/>
        <w:rPr>
          <w:rFonts w:ascii="Times New Roman" w:hAnsi="Times New Roman" w:cs="Times New Roman"/>
          <w:b/>
          <w:bCs/>
          <w:color w:val="264D74"/>
          <w:sz w:val="24"/>
          <w:szCs w:val="24"/>
        </w:rPr>
      </w:pPr>
      <w:bookmarkStart w:id="3" w:name="RSAW"/>
      <w:bookmarkEnd w:id="3"/>
      <w:r w:rsidRPr="00542099">
        <w:rPr>
          <w:rFonts w:ascii="Times New Roman" w:hAnsi="Times New Roman" w:cs="Times New Roman"/>
          <w:sz w:val="24"/>
          <w:szCs w:val="24"/>
        </w:rPr>
        <w:tab/>
      </w:r>
      <w:r w:rsidRPr="00542099">
        <w:rPr>
          <w:rFonts w:ascii="Times New Roman" w:hAnsi="Times New Roman" w:cs="Times New Roman"/>
          <w:b/>
          <w:bCs/>
          <w:color w:val="264D74"/>
          <w:sz w:val="24"/>
          <w:szCs w:val="24"/>
        </w:rPr>
        <w:t xml:space="preserve"> </w:t>
      </w:r>
    </w:p>
    <w:p w:rsidR="00213B25" w:rsidRPr="005852A7" w:rsidRDefault="00213B25" w:rsidP="005852A7">
      <w:pPr>
        <w:widowControl w:val="0"/>
        <w:tabs>
          <w:tab w:val="left" w:pos="960"/>
        </w:tabs>
        <w:spacing w:line="284" w:lineRule="exact"/>
        <w:jc w:val="right"/>
        <w:rPr>
          <w:rFonts w:ascii="Times New Roman" w:hAnsi="Times New Roman" w:cs="Times New Roman"/>
          <w:b/>
          <w:sz w:val="24"/>
          <w:szCs w:val="24"/>
        </w:rPr>
      </w:pPr>
      <w:bookmarkStart w:id="4" w:name="FERC"/>
      <w:bookmarkStart w:id="5" w:name="OLE_LINK1"/>
      <w:bookmarkStart w:id="6" w:name="OLE_LINK2"/>
      <w:bookmarkEnd w:id="4"/>
      <w:r w:rsidRPr="005852A7">
        <w:rPr>
          <w:rFonts w:ascii="Times New Roman" w:hAnsi="Times New Roman" w:cs="Times New Roman"/>
          <w:b/>
          <w:sz w:val="24"/>
          <w:szCs w:val="24"/>
        </w:rPr>
        <w:t>Excerpts from FERC Orders -- For Reference Purposes Only</w:t>
      </w:r>
    </w:p>
    <w:p w:rsidR="00213B25" w:rsidRDefault="00213B25" w:rsidP="00213B25">
      <w:pPr>
        <w:pStyle w:val="Header"/>
        <w:jc w:val="right"/>
        <w:rPr>
          <w:rFonts w:ascii="Times New Roman" w:hAnsi="Times New Roman" w:cs="Times New Roman"/>
          <w:b/>
          <w:sz w:val="24"/>
          <w:szCs w:val="24"/>
        </w:rPr>
      </w:pPr>
      <w:r>
        <w:rPr>
          <w:rFonts w:ascii="Times New Roman" w:hAnsi="Times New Roman" w:cs="Times New Roman"/>
          <w:b/>
          <w:sz w:val="24"/>
          <w:szCs w:val="24"/>
        </w:rPr>
        <w:t>Updated Through March 31, 2009</w:t>
      </w:r>
    </w:p>
    <w:p w:rsidR="00213B25" w:rsidRDefault="00213B25" w:rsidP="00213B25">
      <w:pPr>
        <w:pStyle w:val="Header"/>
        <w:jc w:val="right"/>
        <w:rPr>
          <w:rFonts w:ascii="Times New Roman" w:hAnsi="Times New Roman" w:cs="Times New Roman"/>
          <w:b/>
          <w:sz w:val="24"/>
          <w:szCs w:val="24"/>
        </w:rPr>
      </w:pPr>
      <w:r>
        <w:rPr>
          <w:rFonts w:ascii="Times New Roman" w:hAnsi="Times New Roman" w:cs="Times New Roman"/>
          <w:b/>
          <w:sz w:val="24"/>
          <w:szCs w:val="24"/>
        </w:rPr>
        <w:t>PER-003-0</w:t>
      </w:r>
      <w:bookmarkEnd w:id="5"/>
      <w:bookmarkEnd w:id="6"/>
    </w:p>
    <w:p w:rsidR="00213B25" w:rsidRDefault="00213B25" w:rsidP="00213B25">
      <w:pPr>
        <w:rPr>
          <w:rFonts w:ascii="Times New Roman" w:hAnsi="Times New Roman" w:cs="Times New Roman"/>
          <w:sz w:val="24"/>
          <w:szCs w:val="24"/>
        </w:rPr>
      </w:pPr>
    </w:p>
    <w:p w:rsidR="00213B25" w:rsidRPr="00542099" w:rsidRDefault="00213B25" w:rsidP="001245F7">
      <w:pPr>
        <w:widowControl w:val="0"/>
        <w:spacing w:line="224" w:lineRule="exact"/>
        <w:rPr>
          <w:rFonts w:ascii="Times New Roman" w:hAnsi="Times New Roman" w:cs="Times New Roman"/>
          <w:sz w:val="24"/>
          <w:szCs w:val="24"/>
        </w:rPr>
      </w:pPr>
    </w:p>
    <w:p w:rsidR="005C7E74" w:rsidRPr="005C7E74" w:rsidRDefault="005C7E74" w:rsidP="005C7E74">
      <w:pPr>
        <w:rPr>
          <w:rFonts w:ascii="Times New Roman" w:hAnsi="Times New Roman" w:cs="Times New Roman"/>
          <w:b/>
          <w:sz w:val="24"/>
          <w:szCs w:val="24"/>
        </w:rPr>
      </w:pPr>
      <w:r w:rsidRPr="005C7E74">
        <w:rPr>
          <w:rFonts w:ascii="Times New Roman" w:hAnsi="Times New Roman" w:cs="Times New Roman"/>
          <w:b/>
          <w:sz w:val="24"/>
          <w:szCs w:val="24"/>
        </w:rPr>
        <w:t>Order 693</w:t>
      </w:r>
    </w:p>
    <w:p w:rsidR="005C7E74" w:rsidRPr="005C7E74" w:rsidRDefault="005C7E74" w:rsidP="005C7E74">
      <w:pPr>
        <w:rPr>
          <w:rFonts w:ascii="Times New Roman" w:hAnsi="Times New Roman" w:cs="Times New Roman"/>
          <w:sz w:val="24"/>
          <w:szCs w:val="24"/>
        </w:rPr>
      </w:pPr>
    </w:p>
    <w:p w:rsidR="005C7E74" w:rsidRPr="005C7E74" w:rsidRDefault="005C7E74" w:rsidP="005C7E74">
      <w:pPr>
        <w:rPr>
          <w:rFonts w:ascii="Times New Roman" w:hAnsi="Times New Roman" w:cs="Times New Roman"/>
          <w:sz w:val="24"/>
          <w:szCs w:val="24"/>
        </w:rPr>
      </w:pPr>
      <w:r w:rsidRPr="005C7E74">
        <w:rPr>
          <w:rFonts w:ascii="Times New Roman" w:hAnsi="Times New Roman" w:cs="Times New Roman"/>
          <w:sz w:val="24"/>
          <w:szCs w:val="24"/>
        </w:rPr>
        <w:t>P 1324.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5C7E74" w:rsidRPr="005C7E74" w:rsidRDefault="005C7E74" w:rsidP="005C7E74">
      <w:pPr>
        <w:rPr>
          <w:rFonts w:ascii="Times New Roman" w:hAnsi="Times New Roman" w:cs="Times New Roman"/>
          <w:sz w:val="24"/>
          <w:szCs w:val="24"/>
        </w:rPr>
      </w:pPr>
    </w:p>
    <w:p w:rsidR="005C7E74" w:rsidRPr="005C7E74" w:rsidRDefault="005C7E74" w:rsidP="005C7E74">
      <w:pPr>
        <w:rPr>
          <w:rFonts w:ascii="Times New Roman" w:hAnsi="Times New Roman" w:cs="Times New Roman"/>
          <w:sz w:val="24"/>
          <w:szCs w:val="24"/>
        </w:rPr>
      </w:pPr>
      <w:r w:rsidRPr="005C7E74">
        <w:rPr>
          <w:rFonts w:ascii="Times New Roman" w:hAnsi="Times New Roman" w:cs="Times New Roman"/>
          <w:sz w:val="24"/>
          <w:szCs w:val="24"/>
        </w:rPr>
        <w:t>P 1395</w:t>
      </w:r>
      <w:r w:rsidR="008E7651">
        <w:rPr>
          <w:rFonts w:ascii="Times New Roman" w:hAnsi="Times New Roman" w:cs="Times New Roman"/>
          <w:sz w:val="24"/>
          <w:szCs w:val="24"/>
        </w:rPr>
        <w:t>.</w:t>
      </w:r>
      <w:r w:rsidRPr="005C7E74">
        <w:rPr>
          <w:rFonts w:ascii="Times New Roman" w:hAnsi="Times New Roman" w:cs="Times New Roman"/>
          <w:sz w:val="24"/>
          <w:szCs w:val="24"/>
        </w:rPr>
        <w:t xml:space="preserve">  PER-003-0 requires transmission operators, balancing authorities and reliability coordinators to have NERC-certified staff for all operating positions that have a primary responsibility for real-time operations or are directly responsible for complying with the Reliability Standards. NERC grants certification to operating personnel through a separate program documented in the NERC System Operator Certification Manual and administered by an independent personnel certification governance committee.</w:t>
      </w:r>
    </w:p>
    <w:p w:rsidR="005C7E74" w:rsidRPr="005C7E74" w:rsidRDefault="005C7E74" w:rsidP="005C7E74">
      <w:pPr>
        <w:rPr>
          <w:rFonts w:ascii="Times New Roman" w:hAnsi="Times New Roman" w:cs="Times New Roman"/>
          <w:sz w:val="24"/>
          <w:szCs w:val="24"/>
        </w:rPr>
      </w:pPr>
    </w:p>
    <w:p w:rsidR="005C7E74" w:rsidRPr="005C7E74" w:rsidRDefault="005C7E74" w:rsidP="005C7E74">
      <w:pPr>
        <w:rPr>
          <w:rFonts w:ascii="Times New Roman" w:hAnsi="Times New Roman" w:cs="Times New Roman"/>
          <w:sz w:val="24"/>
          <w:szCs w:val="24"/>
        </w:rPr>
      </w:pPr>
      <w:r w:rsidRPr="005C7E74">
        <w:rPr>
          <w:rFonts w:ascii="Times New Roman" w:hAnsi="Times New Roman" w:cs="Times New Roman"/>
          <w:sz w:val="24"/>
          <w:szCs w:val="24"/>
        </w:rPr>
        <w:t>P 1407</w:t>
      </w:r>
      <w:r w:rsidR="008E7651">
        <w:rPr>
          <w:rFonts w:ascii="Times New Roman" w:hAnsi="Times New Roman" w:cs="Times New Roman"/>
          <w:sz w:val="24"/>
          <w:szCs w:val="24"/>
        </w:rPr>
        <w:t>.</w:t>
      </w:r>
      <w:r w:rsidRPr="005C7E74">
        <w:rPr>
          <w:rFonts w:ascii="Times New Roman" w:hAnsi="Times New Roman" w:cs="Times New Roman"/>
          <w:sz w:val="24"/>
          <w:szCs w:val="24"/>
        </w:rPr>
        <w:t xml:space="preserve">  … The Commission … is persuaded not to require generator operators or transmission operators at local control centers to be NERC-certified at this time. In addition, the Commission understands that there are some long tenured unionized transmission operators who are very capable operators but who are unable to secure certification. This is not a new problem and has been addressed in various collective bargaining negotiations through grandfathering such capable operators who are unable to become certified…</w:t>
      </w:r>
      <w:r w:rsidR="00B94D93">
        <w:rPr>
          <w:rFonts w:ascii="Times New Roman" w:hAnsi="Times New Roman" w:cs="Times New Roman"/>
          <w:sz w:val="24"/>
          <w:szCs w:val="24"/>
        </w:rPr>
        <w:t>.</w:t>
      </w:r>
    </w:p>
    <w:p w:rsidR="005C7E74" w:rsidRPr="005C7E74" w:rsidRDefault="005C7E74" w:rsidP="005C7E74">
      <w:pPr>
        <w:rPr>
          <w:rFonts w:ascii="Times New Roman" w:hAnsi="Times New Roman" w:cs="Times New Roman"/>
          <w:sz w:val="24"/>
          <w:szCs w:val="24"/>
        </w:rPr>
      </w:pPr>
    </w:p>
    <w:p w:rsidR="005C7E74" w:rsidRPr="005C7E74" w:rsidRDefault="005C7E74" w:rsidP="005C7E74">
      <w:pPr>
        <w:rPr>
          <w:rFonts w:ascii="Times New Roman" w:hAnsi="Times New Roman" w:cs="Times New Roman"/>
          <w:sz w:val="24"/>
          <w:szCs w:val="24"/>
        </w:rPr>
      </w:pPr>
      <w:r w:rsidRPr="005C7E74">
        <w:rPr>
          <w:rFonts w:ascii="Times New Roman" w:hAnsi="Times New Roman" w:cs="Times New Roman"/>
          <w:sz w:val="24"/>
          <w:szCs w:val="24"/>
        </w:rPr>
        <w:t>P 1409</w:t>
      </w:r>
      <w:r w:rsidR="008E7651">
        <w:rPr>
          <w:rFonts w:ascii="Times New Roman" w:hAnsi="Times New Roman" w:cs="Times New Roman"/>
          <w:sz w:val="24"/>
          <w:szCs w:val="24"/>
        </w:rPr>
        <w:t>.</w:t>
      </w:r>
      <w:r w:rsidRPr="005C7E74">
        <w:rPr>
          <w:rFonts w:ascii="Times New Roman" w:hAnsi="Times New Roman" w:cs="Times New Roman"/>
          <w:sz w:val="24"/>
          <w:szCs w:val="24"/>
        </w:rPr>
        <w:t xml:space="preserve">  We find that the Reliability Standard serves an important reliability goal in requiring applicable entities to staff all operating positions that have a primary responsibility for real-time operations or are directly responsible for complying with the Reliability Standards with NERC-certified staff. Accordingly, the Commission approves Reliability Standard PER-003-0…</w:t>
      </w:r>
      <w:r w:rsidR="00B94D93">
        <w:rPr>
          <w:rFonts w:ascii="Times New Roman" w:hAnsi="Times New Roman" w:cs="Times New Roman"/>
          <w:sz w:val="24"/>
          <w:szCs w:val="24"/>
        </w:rPr>
        <w:t>.</w:t>
      </w:r>
    </w:p>
    <w:p w:rsidR="00D9254C" w:rsidRDefault="00D9254C">
      <w:pPr>
        <w:widowControl w:val="0"/>
        <w:spacing w:line="220" w:lineRule="exact"/>
        <w:rPr>
          <w:rFonts w:ascii="Times New Roman" w:hAnsi="Times New Roman" w:cs="Times New Roman"/>
          <w:sz w:val="24"/>
          <w:szCs w:val="24"/>
        </w:rPr>
      </w:pPr>
    </w:p>
    <w:p w:rsidR="00103990" w:rsidRDefault="00103990" w:rsidP="00D9254C">
      <w:pPr>
        <w:rPr>
          <w:rFonts w:ascii="Times New Roman" w:hAnsi="Times New Roman" w:cs="Times New Roman"/>
          <w:b/>
          <w:sz w:val="24"/>
          <w:szCs w:val="24"/>
        </w:rPr>
      </w:pPr>
    </w:p>
    <w:p w:rsidR="00103990" w:rsidRDefault="00103990" w:rsidP="00D9254C">
      <w:pPr>
        <w:rPr>
          <w:rFonts w:ascii="Times New Roman" w:hAnsi="Times New Roman" w:cs="Times New Roman"/>
          <w:b/>
          <w:sz w:val="24"/>
          <w:szCs w:val="24"/>
        </w:rPr>
      </w:pPr>
    </w:p>
    <w:p w:rsidR="00103990" w:rsidRDefault="00103990" w:rsidP="00D9254C">
      <w:pPr>
        <w:rPr>
          <w:rFonts w:ascii="Times New Roman" w:hAnsi="Times New Roman" w:cs="Times New Roman"/>
          <w:b/>
          <w:sz w:val="24"/>
          <w:szCs w:val="24"/>
        </w:rPr>
      </w:pPr>
    </w:p>
    <w:p w:rsidR="00103990" w:rsidRDefault="00103990" w:rsidP="00D9254C">
      <w:pPr>
        <w:rPr>
          <w:rFonts w:ascii="Times New Roman" w:hAnsi="Times New Roman" w:cs="Times New Roman"/>
          <w:b/>
          <w:sz w:val="24"/>
          <w:szCs w:val="24"/>
        </w:rPr>
      </w:pPr>
    </w:p>
    <w:p w:rsidR="00103990" w:rsidRDefault="00103990" w:rsidP="00D9254C">
      <w:pPr>
        <w:rPr>
          <w:rFonts w:ascii="Times New Roman" w:hAnsi="Times New Roman" w:cs="Times New Roman"/>
          <w:b/>
          <w:sz w:val="24"/>
          <w:szCs w:val="24"/>
        </w:rPr>
      </w:pPr>
    </w:p>
    <w:p w:rsidR="00103990" w:rsidRDefault="00103990" w:rsidP="00D9254C">
      <w:pPr>
        <w:rPr>
          <w:rFonts w:ascii="Times New Roman" w:hAnsi="Times New Roman" w:cs="Times New Roman"/>
          <w:b/>
          <w:sz w:val="24"/>
          <w:szCs w:val="24"/>
        </w:rPr>
      </w:pPr>
    </w:p>
    <w:p w:rsidR="00103990" w:rsidRDefault="00103990" w:rsidP="00D9254C">
      <w:pPr>
        <w:rPr>
          <w:rFonts w:ascii="Times New Roman" w:hAnsi="Times New Roman" w:cs="Times New Roman"/>
          <w:b/>
          <w:sz w:val="24"/>
          <w:szCs w:val="24"/>
        </w:rPr>
      </w:pPr>
    </w:p>
    <w:p w:rsidR="00103990" w:rsidRDefault="00103990" w:rsidP="00D9254C">
      <w:pPr>
        <w:rPr>
          <w:rFonts w:ascii="Times New Roman" w:hAnsi="Times New Roman" w:cs="Times New Roman"/>
          <w:b/>
          <w:sz w:val="24"/>
          <w:szCs w:val="24"/>
        </w:rPr>
      </w:pPr>
    </w:p>
    <w:p w:rsidR="00103990" w:rsidRDefault="00103990" w:rsidP="00D9254C">
      <w:pPr>
        <w:rPr>
          <w:rFonts w:ascii="Times New Roman" w:hAnsi="Times New Roman" w:cs="Times New Roman"/>
          <w:b/>
          <w:sz w:val="24"/>
          <w:szCs w:val="24"/>
        </w:rPr>
      </w:pPr>
    </w:p>
    <w:p w:rsidR="00103990" w:rsidRDefault="00103990" w:rsidP="00D9254C">
      <w:pPr>
        <w:rPr>
          <w:rFonts w:ascii="Times New Roman" w:hAnsi="Times New Roman" w:cs="Times New Roman"/>
          <w:b/>
          <w:sz w:val="24"/>
          <w:szCs w:val="24"/>
        </w:rPr>
      </w:pPr>
    </w:p>
    <w:p w:rsidR="00103990" w:rsidRDefault="00103990" w:rsidP="00D9254C">
      <w:pPr>
        <w:rPr>
          <w:rFonts w:ascii="Times New Roman" w:hAnsi="Times New Roman" w:cs="Times New Roman"/>
          <w:b/>
          <w:sz w:val="24"/>
          <w:szCs w:val="24"/>
        </w:rPr>
      </w:pPr>
    </w:p>
    <w:p w:rsidR="00D9254C" w:rsidRDefault="00D9254C" w:rsidP="00D9254C">
      <w:pPr>
        <w:rPr>
          <w:rFonts w:ascii="Times New Roman" w:hAnsi="Times New Roman" w:cs="Times New Roman"/>
          <w:b/>
          <w:sz w:val="24"/>
          <w:szCs w:val="24"/>
        </w:rPr>
      </w:pPr>
      <w:r>
        <w:rPr>
          <w:rFonts w:ascii="Times New Roman" w:hAnsi="Times New Roman" w:cs="Times New Roman"/>
          <w:b/>
          <w:sz w:val="24"/>
          <w:szCs w:val="24"/>
        </w:rPr>
        <w:t>Revision History</w:t>
      </w:r>
    </w:p>
    <w:p w:rsidR="00D9254C" w:rsidRDefault="00D9254C" w:rsidP="00D9254C">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D9254C" w:rsidTr="00D9254C">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D9254C" w:rsidRDefault="00D9254C">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D9254C" w:rsidRDefault="00D9254C">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D9254C" w:rsidRDefault="00D9254C">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D9254C" w:rsidRDefault="00D9254C">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D9254C" w:rsidTr="00D9254C">
        <w:tc>
          <w:tcPr>
            <w:tcW w:w="1016" w:type="dxa"/>
            <w:tcBorders>
              <w:top w:val="single" w:sz="4" w:space="0" w:color="000000"/>
              <w:left w:val="single" w:sz="4" w:space="0" w:color="000000"/>
              <w:bottom w:val="single" w:sz="4" w:space="0" w:color="000000"/>
              <w:right w:val="single" w:sz="4" w:space="0" w:color="000000"/>
            </w:tcBorders>
            <w:hideMark/>
          </w:tcPr>
          <w:p w:rsidR="00D9254C" w:rsidRDefault="00D9254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9254C" w:rsidRDefault="00D9254C" w:rsidP="00103990">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D9254C" w:rsidRDefault="00D9254C">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D9254C" w:rsidRDefault="00D9254C">
            <w:pPr>
              <w:rPr>
                <w:rFonts w:ascii="Times New Roman" w:hAnsi="Times New Roman" w:cs="Times New Roman"/>
                <w:sz w:val="24"/>
                <w:szCs w:val="24"/>
              </w:rPr>
            </w:pPr>
            <w:r>
              <w:rPr>
                <w:rFonts w:ascii="Times New Roman" w:hAnsi="Times New Roman" w:cs="Times New Roman"/>
                <w:sz w:val="24"/>
                <w:szCs w:val="24"/>
              </w:rPr>
              <w:t>New Document</w:t>
            </w:r>
            <w:r w:rsidR="00103990">
              <w:rPr>
                <w:rFonts w:ascii="Times New Roman" w:hAnsi="Times New Roman" w:cs="Times New Roman"/>
                <w:sz w:val="24"/>
                <w:szCs w:val="24"/>
              </w:rPr>
              <w:t>.</w:t>
            </w:r>
          </w:p>
        </w:tc>
      </w:tr>
      <w:tr w:rsidR="00D9254C" w:rsidTr="00D9254C">
        <w:tc>
          <w:tcPr>
            <w:tcW w:w="1016" w:type="dxa"/>
            <w:tcBorders>
              <w:top w:val="single" w:sz="4" w:space="0" w:color="000000"/>
              <w:left w:val="single" w:sz="4" w:space="0" w:color="000000"/>
              <w:bottom w:val="single" w:sz="4" w:space="0" w:color="000000"/>
              <w:right w:val="single" w:sz="4" w:space="0" w:color="000000"/>
            </w:tcBorders>
            <w:hideMark/>
          </w:tcPr>
          <w:p w:rsidR="00D9254C" w:rsidRDefault="00D9254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9254C" w:rsidRDefault="00D9254C">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D9254C" w:rsidRDefault="00D9254C">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D9254C" w:rsidRDefault="00D9254C">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103990">
              <w:rPr>
                <w:rFonts w:ascii="Times New Roman" w:hAnsi="Times New Roman" w:cs="Times New Roman"/>
                <w:sz w:val="24"/>
                <w:szCs w:val="24"/>
              </w:rPr>
              <w:t>.</w:t>
            </w:r>
          </w:p>
        </w:tc>
      </w:tr>
      <w:tr w:rsidR="00103990" w:rsidTr="002D6396">
        <w:tc>
          <w:tcPr>
            <w:tcW w:w="1016" w:type="dxa"/>
            <w:tcBorders>
              <w:top w:val="single" w:sz="4" w:space="0" w:color="000000"/>
              <w:left w:val="single" w:sz="4" w:space="0" w:color="000000"/>
              <w:bottom w:val="single" w:sz="4" w:space="0" w:color="000000"/>
              <w:right w:val="single" w:sz="4" w:space="0" w:color="000000"/>
            </w:tcBorders>
          </w:tcPr>
          <w:p w:rsidR="00103990" w:rsidRDefault="00103990" w:rsidP="002D639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103990" w:rsidRDefault="00103990" w:rsidP="002D6396">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103990" w:rsidRDefault="00103990" w:rsidP="002D6396">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103990" w:rsidRDefault="00103990" w:rsidP="002D6396">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D9254C" w:rsidTr="00D9254C">
        <w:tc>
          <w:tcPr>
            <w:tcW w:w="1016" w:type="dxa"/>
            <w:tcBorders>
              <w:top w:val="single" w:sz="4" w:space="0" w:color="000000"/>
              <w:left w:val="single" w:sz="4" w:space="0" w:color="000000"/>
              <w:bottom w:val="single" w:sz="4" w:space="0" w:color="000000"/>
              <w:right w:val="single" w:sz="4" w:space="0" w:color="000000"/>
            </w:tcBorders>
          </w:tcPr>
          <w:p w:rsidR="00D9254C" w:rsidRDefault="00D9254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9254C" w:rsidRDefault="00D9254C">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9254C" w:rsidRDefault="00D9254C">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9254C" w:rsidRDefault="00D9254C">
            <w:pPr>
              <w:rPr>
                <w:rFonts w:ascii="Times New Roman" w:hAnsi="Times New Roman" w:cs="Times New Roman"/>
                <w:sz w:val="24"/>
                <w:szCs w:val="24"/>
              </w:rPr>
            </w:pPr>
          </w:p>
        </w:tc>
      </w:tr>
      <w:tr w:rsidR="00D9254C" w:rsidTr="00D9254C">
        <w:tc>
          <w:tcPr>
            <w:tcW w:w="1016" w:type="dxa"/>
            <w:tcBorders>
              <w:top w:val="single" w:sz="4" w:space="0" w:color="000000"/>
              <w:left w:val="single" w:sz="4" w:space="0" w:color="000000"/>
              <w:bottom w:val="single" w:sz="4" w:space="0" w:color="000000"/>
              <w:right w:val="single" w:sz="4" w:space="0" w:color="000000"/>
            </w:tcBorders>
            <w:vAlign w:val="center"/>
          </w:tcPr>
          <w:p w:rsidR="00D9254C" w:rsidRDefault="00D9254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D9254C" w:rsidRDefault="00D9254C">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D9254C" w:rsidRDefault="00D9254C">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9254C" w:rsidRDefault="00D9254C">
            <w:pPr>
              <w:rPr>
                <w:rFonts w:ascii="Times New Roman" w:hAnsi="Times New Roman" w:cs="Times New Roman"/>
                <w:sz w:val="24"/>
                <w:szCs w:val="24"/>
              </w:rPr>
            </w:pPr>
          </w:p>
        </w:tc>
      </w:tr>
      <w:tr w:rsidR="00D9254C" w:rsidTr="00D9254C">
        <w:tc>
          <w:tcPr>
            <w:tcW w:w="1016" w:type="dxa"/>
            <w:tcBorders>
              <w:top w:val="single" w:sz="4" w:space="0" w:color="000000"/>
              <w:left w:val="single" w:sz="4" w:space="0" w:color="000000"/>
              <w:bottom w:val="single" w:sz="4" w:space="0" w:color="000000"/>
              <w:right w:val="single" w:sz="4" w:space="0" w:color="000000"/>
            </w:tcBorders>
          </w:tcPr>
          <w:p w:rsidR="00D9254C" w:rsidRDefault="00D9254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9254C" w:rsidRDefault="00D9254C">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9254C" w:rsidRDefault="00D9254C">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9254C" w:rsidRDefault="00D9254C">
            <w:pPr>
              <w:rPr>
                <w:rFonts w:ascii="Times New Roman" w:hAnsi="Times New Roman" w:cs="Times New Roman"/>
                <w:sz w:val="24"/>
                <w:szCs w:val="24"/>
              </w:rPr>
            </w:pPr>
          </w:p>
        </w:tc>
      </w:tr>
      <w:tr w:rsidR="00D9254C" w:rsidTr="00D9254C">
        <w:tc>
          <w:tcPr>
            <w:tcW w:w="1016" w:type="dxa"/>
            <w:tcBorders>
              <w:top w:val="single" w:sz="4" w:space="0" w:color="000000"/>
              <w:left w:val="single" w:sz="4" w:space="0" w:color="000000"/>
              <w:bottom w:val="single" w:sz="4" w:space="0" w:color="000000"/>
              <w:right w:val="single" w:sz="4" w:space="0" w:color="000000"/>
            </w:tcBorders>
          </w:tcPr>
          <w:p w:rsidR="00D9254C" w:rsidRDefault="00D9254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9254C" w:rsidRDefault="00D9254C">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9254C" w:rsidRDefault="00D9254C">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9254C" w:rsidRDefault="00D9254C">
            <w:pPr>
              <w:rPr>
                <w:rFonts w:ascii="Times New Roman" w:hAnsi="Times New Roman" w:cs="Times New Roman"/>
                <w:sz w:val="24"/>
                <w:szCs w:val="24"/>
              </w:rPr>
            </w:pPr>
          </w:p>
        </w:tc>
      </w:tr>
    </w:tbl>
    <w:p w:rsidR="00D9254C" w:rsidRPr="00542099" w:rsidRDefault="00D9254C" w:rsidP="00D9254C">
      <w:pPr>
        <w:widowControl w:val="0"/>
        <w:spacing w:line="220" w:lineRule="exact"/>
        <w:rPr>
          <w:rFonts w:ascii="Times New Roman" w:hAnsi="Times New Roman" w:cs="Times New Roman"/>
          <w:sz w:val="24"/>
          <w:szCs w:val="24"/>
        </w:rPr>
      </w:pPr>
    </w:p>
    <w:sectPr w:rsidR="00D9254C" w:rsidRPr="0054209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297" w:rsidRDefault="00B37297">
      <w:r>
        <w:separator/>
      </w:r>
    </w:p>
  </w:endnote>
  <w:endnote w:type="continuationSeparator" w:id="0">
    <w:p w:rsidR="00B37297" w:rsidRDefault="00B37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91" w:rsidRDefault="003E1F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63E" w:rsidRPr="00895D16" w:rsidRDefault="007E363E" w:rsidP="003F11D7">
    <w:pPr>
      <w:widowControl w:val="0"/>
      <w:spacing w:line="310" w:lineRule="exact"/>
      <w:rPr>
        <w:rFonts w:ascii="Times New Roman" w:hAnsi="Times New Roman" w:cs="Verdana"/>
        <w:color w:val="000000"/>
        <w:sz w:val="18"/>
        <w:szCs w:val="18"/>
      </w:rPr>
    </w:pPr>
    <w:r w:rsidRPr="00895D16">
      <w:rPr>
        <w:rFonts w:ascii="Times New Roman" w:hAnsi="Times New Roman" w:cs="Verdana"/>
        <w:color w:val="000000"/>
        <w:sz w:val="18"/>
        <w:szCs w:val="18"/>
      </w:rPr>
      <w:t xml:space="preserve">NERC Compliance Questionnaire and Reliability Standard Audit Worksheet </w:t>
    </w:r>
  </w:p>
  <w:p w:rsidR="007E363E" w:rsidRPr="00895D16" w:rsidRDefault="007E363E" w:rsidP="003F11D7">
    <w:pPr>
      <w:widowControl w:val="0"/>
      <w:spacing w:line="220" w:lineRule="exact"/>
      <w:rPr>
        <w:rFonts w:ascii="Times New Roman" w:hAnsi="Times New Roman" w:cs="Verdana"/>
        <w:color w:val="000000"/>
        <w:sz w:val="18"/>
        <w:szCs w:val="18"/>
      </w:rPr>
    </w:pPr>
    <w:r w:rsidRPr="00895D16">
      <w:rPr>
        <w:rFonts w:ascii="Times New Roman" w:hAnsi="Times New Roman" w:cs="Verdana"/>
        <w:color w:val="000000"/>
        <w:sz w:val="18"/>
        <w:szCs w:val="18"/>
      </w:rPr>
      <w:t>Compliance Enforcement Authority: _____________</w:t>
    </w:r>
  </w:p>
  <w:p w:rsidR="007E363E" w:rsidRPr="00895D16" w:rsidRDefault="007E363E" w:rsidP="003F11D7">
    <w:pPr>
      <w:widowControl w:val="0"/>
      <w:spacing w:line="220" w:lineRule="exact"/>
      <w:rPr>
        <w:rFonts w:ascii="Times New Roman" w:hAnsi="Times New Roman" w:cs="Verdana"/>
        <w:color w:val="000000"/>
        <w:sz w:val="18"/>
        <w:szCs w:val="18"/>
      </w:rPr>
    </w:pPr>
    <w:r w:rsidRPr="00895D16">
      <w:rPr>
        <w:rFonts w:ascii="Times New Roman" w:hAnsi="Times New Roman" w:cs="Verdana"/>
        <w:color w:val="000000"/>
        <w:sz w:val="18"/>
        <w:szCs w:val="18"/>
      </w:rPr>
      <w:t>Registered Entity:___________________</w:t>
    </w:r>
    <w:r w:rsidRPr="00895D16">
      <w:rPr>
        <w:rFonts w:ascii="Times New Roman" w:hAnsi="Times New Roman" w:cs="Verdana"/>
        <w:color w:val="000000"/>
        <w:sz w:val="18"/>
        <w:szCs w:val="18"/>
      </w:rPr>
      <w:tab/>
    </w:r>
    <w:r w:rsidRPr="00895D16">
      <w:rPr>
        <w:rFonts w:ascii="Times New Roman" w:hAnsi="Times New Roman" w:cs="Verdana"/>
        <w:color w:val="000000"/>
        <w:sz w:val="18"/>
        <w:szCs w:val="18"/>
      </w:rPr>
      <w:tab/>
      <w:t>__</w:t>
    </w:r>
  </w:p>
  <w:p w:rsidR="007E363E" w:rsidRPr="00895D16" w:rsidRDefault="007E363E" w:rsidP="003F11D7">
    <w:pPr>
      <w:widowControl w:val="0"/>
      <w:spacing w:line="220" w:lineRule="exact"/>
      <w:rPr>
        <w:rFonts w:ascii="Times New Roman" w:hAnsi="Times New Roman" w:cs="Verdana"/>
        <w:color w:val="000000"/>
        <w:sz w:val="18"/>
        <w:szCs w:val="18"/>
      </w:rPr>
    </w:pPr>
    <w:r w:rsidRPr="00895D16">
      <w:rPr>
        <w:rFonts w:ascii="Times New Roman" w:hAnsi="Times New Roman" w:cs="Verdana"/>
        <w:color w:val="000000"/>
        <w:sz w:val="18"/>
        <w:szCs w:val="18"/>
      </w:rPr>
      <w:t xml:space="preserve">NCR Number:______________________ </w:t>
    </w:r>
  </w:p>
  <w:p w:rsidR="007E363E" w:rsidRDefault="007E363E" w:rsidP="003F11D7">
    <w:pPr>
      <w:widowControl w:val="0"/>
      <w:spacing w:line="220" w:lineRule="exact"/>
      <w:rPr>
        <w:rFonts w:ascii="Times New Roman" w:hAnsi="Times New Roman" w:cs="Verdana"/>
        <w:color w:val="000000"/>
        <w:sz w:val="18"/>
        <w:szCs w:val="18"/>
      </w:rPr>
    </w:pPr>
    <w:r w:rsidRPr="00895D16">
      <w:rPr>
        <w:rFonts w:ascii="Times New Roman" w:hAnsi="Times New Roman" w:cs="Verdana"/>
        <w:color w:val="000000"/>
        <w:sz w:val="18"/>
        <w:szCs w:val="18"/>
      </w:rPr>
      <w:t xml:space="preserve">Compliance Assessment Date:_____________ </w:t>
    </w:r>
  </w:p>
  <w:p w:rsidR="007E363E" w:rsidRPr="00872AF8" w:rsidRDefault="007E363E" w:rsidP="00FA750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PER</w:t>
    </w:r>
    <w:r w:rsidRPr="00872AF8">
      <w:rPr>
        <w:rFonts w:ascii="Times New Roman" w:hAnsi="Times New Roman"/>
        <w:sz w:val="18"/>
        <w:szCs w:val="18"/>
      </w:rPr>
      <w:t>-0</w:t>
    </w:r>
    <w:r>
      <w:rPr>
        <w:rFonts w:ascii="Times New Roman" w:hAnsi="Times New Roman"/>
        <w:sz w:val="18"/>
        <w:szCs w:val="18"/>
      </w:rPr>
      <w:t>03</w:t>
    </w:r>
    <w:r w:rsidRPr="00872AF8">
      <w:rPr>
        <w:rFonts w:ascii="Times New Roman" w:hAnsi="Times New Roman"/>
        <w:sz w:val="18"/>
        <w:szCs w:val="18"/>
      </w:rPr>
      <w:t>-</w:t>
    </w:r>
    <w:r>
      <w:rPr>
        <w:rFonts w:ascii="Times New Roman" w:hAnsi="Times New Roman"/>
        <w:sz w:val="18"/>
        <w:szCs w:val="18"/>
      </w:rPr>
      <w:t>0</w:t>
    </w:r>
    <w:r w:rsidRPr="00872AF8">
      <w:rPr>
        <w:rFonts w:ascii="Times New Roman" w:hAnsi="Times New Roman"/>
        <w:sz w:val="18"/>
        <w:szCs w:val="18"/>
      </w:rPr>
      <w:t>_</w:t>
    </w:r>
    <w:r w:rsidR="004D766D">
      <w:rPr>
        <w:rFonts w:ascii="Times New Roman" w:hAnsi="Times New Roman"/>
        <w:sz w:val="18"/>
        <w:szCs w:val="18"/>
      </w:rPr>
      <w:t>201</w:t>
    </w:r>
    <w:r w:rsidR="00103990">
      <w:rPr>
        <w:rFonts w:ascii="Times New Roman" w:hAnsi="Times New Roman"/>
        <w:sz w:val="18"/>
        <w:szCs w:val="18"/>
      </w:rPr>
      <w:t>1</w:t>
    </w:r>
    <w:r w:rsidRPr="00872AF8">
      <w:rPr>
        <w:rFonts w:ascii="Times New Roman" w:hAnsi="Times New Roman"/>
        <w:sz w:val="18"/>
        <w:szCs w:val="18"/>
      </w:rPr>
      <w:t>_v1</w:t>
    </w:r>
  </w:p>
  <w:p w:rsidR="007E363E" w:rsidRPr="00FA750C" w:rsidRDefault="007E363E" w:rsidP="00FA750C">
    <w:pPr>
      <w:widowControl w:val="0"/>
      <w:rPr>
        <w:rFonts w:ascii="Times New Roman" w:hAnsi="Times New Roman" w:cs="Times New Roman"/>
        <w:b/>
        <w:bCs/>
        <w:sz w:val="18"/>
        <w:szCs w:val="18"/>
      </w:rPr>
    </w:pPr>
    <w:r w:rsidRPr="00FA750C">
      <w:rPr>
        <w:rFonts w:ascii="Times New Roman" w:hAnsi="Times New Roman" w:cs="Times New Roman"/>
        <w:sz w:val="18"/>
        <w:szCs w:val="18"/>
      </w:rPr>
      <w:t xml:space="preserve">Revision Date: </w:t>
    </w:r>
    <w:r w:rsidR="00103990">
      <w:rPr>
        <w:rFonts w:ascii="Times New Roman" w:hAnsi="Times New Roman" w:cs="Times New Roman"/>
        <w:sz w:val="18"/>
        <w:szCs w:val="18"/>
      </w:rPr>
      <w:t>January 2011</w:t>
    </w:r>
  </w:p>
  <w:p w:rsidR="007E363E" w:rsidRPr="00895D16" w:rsidRDefault="007E363E" w:rsidP="007B3347">
    <w:pPr>
      <w:widowControl w:val="0"/>
      <w:spacing w:line="244" w:lineRule="exact"/>
      <w:jc w:val="center"/>
      <w:rPr>
        <w:rFonts w:ascii="Times New Roman" w:hAnsi="Times New Roman"/>
      </w:rPr>
    </w:pPr>
    <w:r w:rsidRPr="00895D16">
      <w:rPr>
        <w:rStyle w:val="PageNumber"/>
        <w:rFonts w:ascii="Times New Roman" w:hAnsi="Times New Roman"/>
      </w:rPr>
      <w:fldChar w:fldCharType="begin"/>
    </w:r>
    <w:r w:rsidRPr="00895D16">
      <w:rPr>
        <w:rStyle w:val="PageNumber"/>
        <w:rFonts w:ascii="Times New Roman" w:hAnsi="Times New Roman"/>
      </w:rPr>
      <w:instrText xml:space="preserve"> PAGE </w:instrText>
    </w:r>
    <w:r w:rsidRPr="00895D16">
      <w:rPr>
        <w:rStyle w:val="PageNumber"/>
        <w:rFonts w:ascii="Times New Roman" w:hAnsi="Times New Roman"/>
      </w:rPr>
      <w:fldChar w:fldCharType="separate"/>
    </w:r>
    <w:r w:rsidR="00F606C1">
      <w:rPr>
        <w:rStyle w:val="PageNumber"/>
        <w:rFonts w:ascii="Times New Roman" w:hAnsi="Times New Roman"/>
        <w:noProof/>
      </w:rPr>
      <w:t>1</w:t>
    </w:r>
    <w:r w:rsidRPr="00895D16">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91" w:rsidRDefault="003E1F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297" w:rsidRDefault="00B37297">
      <w:r>
        <w:separator/>
      </w:r>
    </w:p>
  </w:footnote>
  <w:footnote w:type="continuationSeparator" w:id="0">
    <w:p w:rsidR="00B37297" w:rsidRDefault="00B37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91" w:rsidRDefault="003E1F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63E" w:rsidRDefault="007E363E">
    <w:pPr>
      <w:widowControl w:val="0"/>
      <w:spacing w:line="240" w:lineRule="exact"/>
      <w:rPr>
        <w:rFonts w:cs="Times New Roman"/>
      </w:rPr>
    </w:pPr>
  </w:p>
  <w:p w:rsidR="007E363E" w:rsidRPr="006813F3" w:rsidRDefault="007E363E" w:rsidP="00103990">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E363E" w:rsidRPr="006813F3" w:rsidRDefault="003E1F91" w:rsidP="00103990">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E363E" w:rsidRDefault="001C1D3C">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E363E" w:rsidRDefault="007E363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F91" w:rsidRDefault="003E1F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603329F"/>
    <w:multiLevelType w:val="multilevel"/>
    <w:tmpl w:val="8DEC1608"/>
    <w:lvl w:ilvl="0">
      <w:start w:val="1"/>
      <w:numFmt w:val="decimal"/>
      <w:pStyle w:val="Requirement"/>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9C8"/>
    <w:rsid w:val="000043CB"/>
    <w:rsid w:val="00046004"/>
    <w:rsid w:val="000722E6"/>
    <w:rsid w:val="000F38B6"/>
    <w:rsid w:val="00103990"/>
    <w:rsid w:val="00107D6B"/>
    <w:rsid w:val="001245F7"/>
    <w:rsid w:val="001C1D3C"/>
    <w:rsid w:val="00213B25"/>
    <w:rsid w:val="002B0B48"/>
    <w:rsid w:val="002C454A"/>
    <w:rsid w:val="002D6396"/>
    <w:rsid w:val="00342817"/>
    <w:rsid w:val="00345E48"/>
    <w:rsid w:val="0035420D"/>
    <w:rsid w:val="003A4A1A"/>
    <w:rsid w:val="003A4F67"/>
    <w:rsid w:val="003C7C6B"/>
    <w:rsid w:val="003E1F91"/>
    <w:rsid w:val="003F11D7"/>
    <w:rsid w:val="00400179"/>
    <w:rsid w:val="00405D17"/>
    <w:rsid w:val="0042170E"/>
    <w:rsid w:val="004337C2"/>
    <w:rsid w:val="00485B1B"/>
    <w:rsid w:val="004A20E8"/>
    <w:rsid w:val="004D29D6"/>
    <w:rsid w:val="004D766D"/>
    <w:rsid w:val="005360A0"/>
    <w:rsid w:val="00542099"/>
    <w:rsid w:val="005652E2"/>
    <w:rsid w:val="005852A7"/>
    <w:rsid w:val="005C7E74"/>
    <w:rsid w:val="005D6760"/>
    <w:rsid w:val="00670DC8"/>
    <w:rsid w:val="00740800"/>
    <w:rsid w:val="00744044"/>
    <w:rsid w:val="00794B22"/>
    <w:rsid w:val="007B3347"/>
    <w:rsid w:val="007C7B43"/>
    <w:rsid w:val="007E363E"/>
    <w:rsid w:val="008675E3"/>
    <w:rsid w:val="00885B67"/>
    <w:rsid w:val="00895D16"/>
    <w:rsid w:val="008B4445"/>
    <w:rsid w:val="008E7651"/>
    <w:rsid w:val="008F584D"/>
    <w:rsid w:val="00902CBB"/>
    <w:rsid w:val="00917E62"/>
    <w:rsid w:val="00991EF1"/>
    <w:rsid w:val="009E6126"/>
    <w:rsid w:val="009E7129"/>
    <w:rsid w:val="00A16314"/>
    <w:rsid w:val="00A254CA"/>
    <w:rsid w:val="00A73777"/>
    <w:rsid w:val="00A84E92"/>
    <w:rsid w:val="00A90E92"/>
    <w:rsid w:val="00AE59C8"/>
    <w:rsid w:val="00B057A8"/>
    <w:rsid w:val="00B37297"/>
    <w:rsid w:val="00B7695B"/>
    <w:rsid w:val="00B94D93"/>
    <w:rsid w:val="00BC5483"/>
    <w:rsid w:val="00BE29FC"/>
    <w:rsid w:val="00C03564"/>
    <w:rsid w:val="00C124B2"/>
    <w:rsid w:val="00C12913"/>
    <w:rsid w:val="00C258A1"/>
    <w:rsid w:val="00C916AB"/>
    <w:rsid w:val="00D11C28"/>
    <w:rsid w:val="00D9254C"/>
    <w:rsid w:val="00DA6271"/>
    <w:rsid w:val="00DF2EE5"/>
    <w:rsid w:val="00E2409B"/>
    <w:rsid w:val="00E8436E"/>
    <w:rsid w:val="00F606C1"/>
    <w:rsid w:val="00FA750C"/>
    <w:rsid w:val="00FB2831"/>
    <w:rsid w:val="00FC2A12"/>
    <w:rsid w:val="00FD7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4979AE8-476A-4EC7-9898-80638260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66D"/>
    <w:pPr>
      <w:autoSpaceDE w:val="0"/>
      <w:autoSpaceDN w:val="0"/>
      <w:adjustRightInd w:val="0"/>
    </w:pPr>
    <w:rPr>
      <w:rFonts w:ascii="Arial" w:hAnsi="Arial" w:cs="Arial"/>
    </w:rPr>
  </w:style>
  <w:style w:type="paragraph" w:styleId="Heading1">
    <w:name w:val="heading 1"/>
    <w:basedOn w:val="Normal"/>
    <w:next w:val="Normal"/>
    <w:link w:val="Heading1Char"/>
    <w:qFormat/>
    <w:rsid w:val="007E363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4D29D6"/>
    <w:pPr>
      <w:tabs>
        <w:tab w:val="center" w:pos="4680"/>
        <w:tab w:val="right" w:pos="9360"/>
      </w:tabs>
    </w:pPr>
  </w:style>
  <w:style w:type="character" w:customStyle="1" w:styleId="HeaderChar">
    <w:name w:val="Header Char"/>
    <w:link w:val="Header"/>
    <w:uiPriority w:val="99"/>
    <w:rsid w:val="004D29D6"/>
    <w:rPr>
      <w:rFonts w:ascii="Arial" w:hAnsi="Arial" w:cs="Arial"/>
      <w:sz w:val="20"/>
      <w:szCs w:val="20"/>
    </w:rPr>
  </w:style>
  <w:style w:type="paragraph" w:styleId="Footer">
    <w:name w:val="footer"/>
    <w:basedOn w:val="Normal"/>
    <w:link w:val="FooterChar"/>
    <w:uiPriority w:val="99"/>
    <w:unhideWhenUsed/>
    <w:rsid w:val="004D29D6"/>
    <w:pPr>
      <w:tabs>
        <w:tab w:val="center" w:pos="4680"/>
        <w:tab w:val="right" w:pos="9360"/>
      </w:tabs>
    </w:pPr>
  </w:style>
  <w:style w:type="character" w:customStyle="1" w:styleId="FooterChar">
    <w:name w:val="Footer Char"/>
    <w:link w:val="Footer"/>
    <w:uiPriority w:val="99"/>
    <w:rsid w:val="004D29D6"/>
    <w:rPr>
      <w:rFonts w:ascii="Arial" w:hAnsi="Arial" w:cs="Arial"/>
      <w:sz w:val="20"/>
      <w:szCs w:val="20"/>
    </w:rPr>
  </w:style>
  <w:style w:type="character" w:styleId="Hyperlink">
    <w:name w:val="Hyperlink"/>
    <w:uiPriority w:val="99"/>
    <w:unhideWhenUsed/>
    <w:rsid w:val="00A73777"/>
    <w:rPr>
      <w:color w:val="0000FF"/>
      <w:u w:val="single"/>
    </w:rPr>
  </w:style>
  <w:style w:type="paragraph" w:customStyle="1" w:styleId="Section">
    <w:name w:val="Section"/>
    <w:basedOn w:val="Normal"/>
    <w:next w:val="ListNumber"/>
    <w:rsid w:val="00E2409B"/>
    <w:pPr>
      <w:numPr>
        <w:numId w:val="1"/>
      </w:numPr>
      <w:tabs>
        <w:tab w:val="left" w:pos="360"/>
        <w:tab w:val="left" w:pos="1080"/>
      </w:tabs>
      <w:autoSpaceDE/>
      <w:autoSpaceDN/>
      <w:adjustRightInd/>
      <w:spacing w:after="120"/>
      <w:ind w:left="360"/>
    </w:pPr>
    <w:rPr>
      <w:rFonts w:cs="Times New Roman"/>
      <w:b/>
      <w:sz w:val="22"/>
      <w:szCs w:val="24"/>
    </w:rPr>
  </w:style>
  <w:style w:type="paragraph" w:customStyle="1" w:styleId="Requirement">
    <w:name w:val="Requirement"/>
    <w:basedOn w:val="List2"/>
    <w:autoRedefine/>
    <w:rsid w:val="00E2409B"/>
    <w:pPr>
      <w:numPr>
        <w:numId w:val="2"/>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Number">
    <w:name w:val="List Number"/>
    <w:basedOn w:val="Normal"/>
    <w:uiPriority w:val="99"/>
    <w:semiHidden/>
    <w:unhideWhenUsed/>
    <w:rsid w:val="00E2409B"/>
    <w:pPr>
      <w:tabs>
        <w:tab w:val="num" w:pos="720"/>
      </w:tabs>
      <w:ind w:left="720" w:hanging="360"/>
      <w:contextualSpacing/>
    </w:pPr>
  </w:style>
  <w:style w:type="paragraph" w:styleId="List2">
    <w:name w:val="List 2"/>
    <w:basedOn w:val="Normal"/>
    <w:uiPriority w:val="99"/>
    <w:semiHidden/>
    <w:unhideWhenUsed/>
    <w:rsid w:val="00E2409B"/>
    <w:pPr>
      <w:ind w:left="720" w:hanging="360"/>
      <w:contextualSpacing/>
    </w:pPr>
  </w:style>
  <w:style w:type="paragraph" w:styleId="BalloonText">
    <w:name w:val="Balloon Text"/>
    <w:basedOn w:val="Normal"/>
    <w:semiHidden/>
    <w:rsid w:val="003F11D7"/>
    <w:rPr>
      <w:rFonts w:ascii="Tahoma" w:hAnsi="Tahoma" w:cs="Tahoma"/>
      <w:sz w:val="16"/>
      <w:szCs w:val="16"/>
    </w:rPr>
  </w:style>
  <w:style w:type="character" w:styleId="PageNumber">
    <w:name w:val="page number"/>
    <w:basedOn w:val="DefaultParagraphFont"/>
    <w:rsid w:val="007B3347"/>
  </w:style>
  <w:style w:type="character" w:styleId="CommentReference">
    <w:name w:val="annotation reference"/>
    <w:semiHidden/>
    <w:rsid w:val="00542099"/>
    <w:rPr>
      <w:sz w:val="16"/>
      <w:szCs w:val="16"/>
    </w:rPr>
  </w:style>
  <w:style w:type="paragraph" w:styleId="CommentText">
    <w:name w:val="annotation text"/>
    <w:basedOn w:val="Normal"/>
    <w:semiHidden/>
    <w:rsid w:val="00542099"/>
  </w:style>
  <w:style w:type="paragraph" w:styleId="CommentSubject">
    <w:name w:val="annotation subject"/>
    <w:basedOn w:val="CommentText"/>
    <w:next w:val="CommentText"/>
    <w:semiHidden/>
    <w:rsid w:val="00542099"/>
    <w:rPr>
      <w:b/>
      <w:bCs/>
    </w:rPr>
  </w:style>
  <w:style w:type="character" w:customStyle="1" w:styleId="CharChar1">
    <w:name w:val="Char Char1"/>
    <w:semiHidden/>
    <w:locked/>
    <w:rsid w:val="00213B25"/>
    <w:rPr>
      <w:rFonts w:ascii="Arial" w:hAnsi="Arial" w:cs="Arial"/>
      <w:lang w:val="en-US" w:eastAsia="en-US" w:bidi="ar-SA"/>
    </w:rPr>
  </w:style>
  <w:style w:type="character" w:customStyle="1" w:styleId="Heading1Char">
    <w:name w:val="Heading 1 Char"/>
    <w:link w:val="Heading1"/>
    <w:rsid w:val="004D766D"/>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B44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3682">
      <w:bodyDiv w:val="1"/>
      <w:marLeft w:val="0"/>
      <w:marRight w:val="0"/>
      <w:marTop w:val="0"/>
      <w:marBottom w:val="0"/>
      <w:divBdr>
        <w:top w:val="none" w:sz="0" w:space="0" w:color="auto"/>
        <w:left w:val="none" w:sz="0" w:space="0" w:color="auto"/>
        <w:bottom w:val="none" w:sz="0" w:space="0" w:color="auto"/>
        <w:right w:val="none" w:sz="0" w:space="0" w:color="auto"/>
      </w:divBdr>
    </w:div>
    <w:div w:id="104737184">
      <w:bodyDiv w:val="1"/>
      <w:marLeft w:val="0"/>
      <w:marRight w:val="0"/>
      <w:marTop w:val="0"/>
      <w:marBottom w:val="0"/>
      <w:divBdr>
        <w:top w:val="none" w:sz="0" w:space="0" w:color="auto"/>
        <w:left w:val="none" w:sz="0" w:space="0" w:color="auto"/>
        <w:bottom w:val="none" w:sz="0" w:space="0" w:color="auto"/>
        <w:right w:val="none" w:sz="0" w:space="0" w:color="auto"/>
      </w:divBdr>
    </w:div>
    <w:div w:id="169372167">
      <w:bodyDiv w:val="1"/>
      <w:marLeft w:val="0"/>
      <w:marRight w:val="0"/>
      <w:marTop w:val="0"/>
      <w:marBottom w:val="0"/>
      <w:divBdr>
        <w:top w:val="none" w:sz="0" w:space="0" w:color="auto"/>
        <w:left w:val="none" w:sz="0" w:space="0" w:color="auto"/>
        <w:bottom w:val="none" w:sz="0" w:space="0" w:color="auto"/>
        <w:right w:val="none" w:sz="0" w:space="0" w:color="auto"/>
      </w:divBdr>
    </w:div>
    <w:div w:id="286786447">
      <w:bodyDiv w:val="1"/>
      <w:marLeft w:val="0"/>
      <w:marRight w:val="0"/>
      <w:marTop w:val="0"/>
      <w:marBottom w:val="0"/>
      <w:divBdr>
        <w:top w:val="none" w:sz="0" w:space="0" w:color="auto"/>
        <w:left w:val="none" w:sz="0" w:space="0" w:color="auto"/>
        <w:bottom w:val="none" w:sz="0" w:space="0" w:color="auto"/>
        <w:right w:val="none" w:sz="0" w:space="0" w:color="auto"/>
      </w:divBdr>
    </w:div>
    <w:div w:id="325209990">
      <w:bodyDiv w:val="1"/>
      <w:marLeft w:val="0"/>
      <w:marRight w:val="0"/>
      <w:marTop w:val="0"/>
      <w:marBottom w:val="0"/>
      <w:divBdr>
        <w:top w:val="none" w:sz="0" w:space="0" w:color="auto"/>
        <w:left w:val="none" w:sz="0" w:space="0" w:color="auto"/>
        <w:bottom w:val="none" w:sz="0" w:space="0" w:color="auto"/>
        <w:right w:val="none" w:sz="0" w:space="0" w:color="auto"/>
      </w:divBdr>
    </w:div>
    <w:div w:id="325590990">
      <w:bodyDiv w:val="1"/>
      <w:marLeft w:val="0"/>
      <w:marRight w:val="0"/>
      <w:marTop w:val="0"/>
      <w:marBottom w:val="0"/>
      <w:divBdr>
        <w:top w:val="none" w:sz="0" w:space="0" w:color="auto"/>
        <w:left w:val="none" w:sz="0" w:space="0" w:color="auto"/>
        <w:bottom w:val="none" w:sz="0" w:space="0" w:color="auto"/>
        <w:right w:val="none" w:sz="0" w:space="0" w:color="auto"/>
      </w:divBdr>
    </w:div>
    <w:div w:id="425272956">
      <w:bodyDiv w:val="1"/>
      <w:marLeft w:val="0"/>
      <w:marRight w:val="0"/>
      <w:marTop w:val="0"/>
      <w:marBottom w:val="0"/>
      <w:divBdr>
        <w:top w:val="none" w:sz="0" w:space="0" w:color="auto"/>
        <w:left w:val="none" w:sz="0" w:space="0" w:color="auto"/>
        <w:bottom w:val="none" w:sz="0" w:space="0" w:color="auto"/>
        <w:right w:val="none" w:sz="0" w:space="0" w:color="auto"/>
      </w:divBdr>
    </w:div>
    <w:div w:id="449974057">
      <w:bodyDiv w:val="1"/>
      <w:marLeft w:val="0"/>
      <w:marRight w:val="0"/>
      <w:marTop w:val="0"/>
      <w:marBottom w:val="0"/>
      <w:divBdr>
        <w:top w:val="none" w:sz="0" w:space="0" w:color="auto"/>
        <w:left w:val="none" w:sz="0" w:space="0" w:color="auto"/>
        <w:bottom w:val="none" w:sz="0" w:space="0" w:color="auto"/>
        <w:right w:val="none" w:sz="0" w:space="0" w:color="auto"/>
      </w:divBdr>
    </w:div>
    <w:div w:id="590158950">
      <w:bodyDiv w:val="1"/>
      <w:marLeft w:val="0"/>
      <w:marRight w:val="0"/>
      <w:marTop w:val="0"/>
      <w:marBottom w:val="0"/>
      <w:divBdr>
        <w:top w:val="none" w:sz="0" w:space="0" w:color="auto"/>
        <w:left w:val="none" w:sz="0" w:space="0" w:color="auto"/>
        <w:bottom w:val="none" w:sz="0" w:space="0" w:color="auto"/>
        <w:right w:val="none" w:sz="0" w:space="0" w:color="auto"/>
      </w:divBdr>
    </w:div>
    <w:div w:id="656686952">
      <w:bodyDiv w:val="1"/>
      <w:marLeft w:val="0"/>
      <w:marRight w:val="0"/>
      <w:marTop w:val="0"/>
      <w:marBottom w:val="0"/>
      <w:divBdr>
        <w:top w:val="none" w:sz="0" w:space="0" w:color="auto"/>
        <w:left w:val="none" w:sz="0" w:space="0" w:color="auto"/>
        <w:bottom w:val="none" w:sz="0" w:space="0" w:color="auto"/>
        <w:right w:val="none" w:sz="0" w:space="0" w:color="auto"/>
      </w:divBdr>
    </w:div>
    <w:div w:id="672220046">
      <w:bodyDiv w:val="1"/>
      <w:marLeft w:val="0"/>
      <w:marRight w:val="0"/>
      <w:marTop w:val="0"/>
      <w:marBottom w:val="0"/>
      <w:divBdr>
        <w:top w:val="none" w:sz="0" w:space="0" w:color="auto"/>
        <w:left w:val="none" w:sz="0" w:space="0" w:color="auto"/>
        <w:bottom w:val="none" w:sz="0" w:space="0" w:color="auto"/>
        <w:right w:val="none" w:sz="0" w:space="0" w:color="auto"/>
      </w:divBdr>
    </w:div>
    <w:div w:id="674378351">
      <w:bodyDiv w:val="1"/>
      <w:marLeft w:val="0"/>
      <w:marRight w:val="0"/>
      <w:marTop w:val="0"/>
      <w:marBottom w:val="0"/>
      <w:divBdr>
        <w:top w:val="none" w:sz="0" w:space="0" w:color="auto"/>
        <w:left w:val="none" w:sz="0" w:space="0" w:color="auto"/>
        <w:bottom w:val="none" w:sz="0" w:space="0" w:color="auto"/>
        <w:right w:val="none" w:sz="0" w:space="0" w:color="auto"/>
      </w:divBdr>
    </w:div>
    <w:div w:id="736248332">
      <w:bodyDiv w:val="1"/>
      <w:marLeft w:val="0"/>
      <w:marRight w:val="0"/>
      <w:marTop w:val="0"/>
      <w:marBottom w:val="0"/>
      <w:divBdr>
        <w:top w:val="none" w:sz="0" w:space="0" w:color="auto"/>
        <w:left w:val="none" w:sz="0" w:space="0" w:color="auto"/>
        <w:bottom w:val="none" w:sz="0" w:space="0" w:color="auto"/>
        <w:right w:val="none" w:sz="0" w:space="0" w:color="auto"/>
      </w:divBdr>
    </w:div>
    <w:div w:id="845902972">
      <w:bodyDiv w:val="1"/>
      <w:marLeft w:val="0"/>
      <w:marRight w:val="0"/>
      <w:marTop w:val="0"/>
      <w:marBottom w:val="0"/>
      <w:divBdr>
        <w:top w:val="none" w:sz="0" w:space="0" w:color="auto"/>
        <w:left w:val="none" w:sz="0" w:space="0" w:color="auto"/>
        <w:bottom w:val="none" w:sz="0" w:space="0" w:color="auto"/>
        <w:right w:val="none" w:sz="0" w:space="0" w:color="auto"/>
      </w:divBdr>
    </w:div>
    <w:div w:id="864706969">
      <w:bodyDiv w:val="1"/>
      <w:marLeft w:val="0"/>
      <w:marRight w:val="0"/>
      <w:marTop w:val="0"/>
      <w:marBottom w:val="0"/>
      <w:divBdr>
        <w:top w:val="none" w:sz="0" w:space="0" w:color="auto"/>
        <w:left w:val="none" w:sz="0" w:space="0" w:color="auto"/>
        <w:bottom w:val="none" w:sz="0" w:space="0" w:color="auto"/>
        <w:right w:val="none" w:sz="0" w:space="0" w:color="auto"/>
      </w:divBdr>
    </w:div>
    <w:div w:id="870336680">
      <w:bodyDiv w:val="1"/>
      <w:marLeft w:val="0"/>
      <w:marRight w:val="0"/>
      <w:marTop w:val="0"/>
      <w:marBottom w:val="0"/>
      <w:divBdr>
        <w:top w:val="none" w:sz="0" w:space="0" w:color="auto"/>
        <w:left w:val="none" w:sz="0" w:space="0" w:color="auto"/>
        <w:bottom w:val="none" w:sz="0" w:space="0" w:color="auto"/>
        <w:right w:val="none" w:sz="0" w:space="0" w:color="auto"/>
      </w:divBdr>
    </w:div>
    <w:div w:id="1052188893">
      <w:bodyDiv w:val="1"/>
      <w:marLeft w:val="0"/>
      <w:marRight w:val="0"/>
      <w:marTop w:val="0"/>
      <w:marBottom w:val="0"/>
      <w:divBdr>
        <w:top w:val="none" w:sz="0" w:space="0" w:color="auto"/>
        <w:left w:val="none" w:sz="0" w:space="0" w:color="auto"/>
        <w:bottom w:val="none" w:sz="0" w:space="0" w:color="auto"/>
        <w:right w:val="none" w:sz="0" w:space="0" w:color="auto"/>
      </w:divBdr>
    </w:div>
    <w:div w:id="1112094020">
      <w:bodyDiv w:val="1"/>
      <w:marLeft w:val="0"/>
      <w:marRight w:val="0"/>
      <w:marTop w:val="0"/>
      <w:marBottom w:val="0"/>
      <w:divBdr>
        <w:top w:val="none" w:sz="0" w:space="0" w:color="auto"/>
        <w:left w:val="none" w:sz="0" w:space="0" w:color="auto"/>
        <w:bottom w:val="none" w:sz="0" w:space="0" w:color="auto"/>
        <w:right w:val="none" w:sz="0" w:space="0" w:color="auto"/>
      </w:divBdr>
    </w:div>
    <w:div w:id="1139687752">
      <w:bodyDiv w:val="1"/>
      <w:marLeft w:val="0"/>
      <w:marRight w:val="0"/>
      <w:marTop w:val="0"/>
      <w:marBottom w:val="0"/>
      <w:divBdr>
        <w:top w:val="none" w:sz="0" w:space="0" w:color="auto"/>
        <w:left w:val="none" w:sz="0" w:space="0" w:color="auto"/>
        <w:bottom w:val="none" w:sz="0" w:space="0" w:color="auto"/>
        <w:right w:val="none" w:sz="0" w:space="0" w:color="auto"/>
      </w:divBdr>
    </w:div>
    <w:div w:id="1220437861">
      <w:bodyDiv w:val="1"/>
      <w:marLeft w:val="0"/>
      <w:marRight w:val="0"/>
      <w:marTop w:val="0"/>
      <w:marBottom w:val="0"/>
      <w:divBdr>
        <w:top w:val="none" w:sz="0" w:space="0" w:color="auto"/>
        <w:left w:val="none" w:sz="0" w:space="0" w:color="auto"/>
        <w:bottom w:val="none" w:sz="0" w:space="0" w:color="auto"/>
        <w:right w:val="none" w:sz="0" w:space="0" w:color="auto"/>
      </w:divBdr>
    </w:div>
    <w:div w:id="1231237306">
      <w:bodyDiv w:val="1"/>
      <w:marLeft w:val="0"/>
      <w:marRight w:val="0"/>
      <w:marTop w:val="0"/>
      <w:marBottom w:val="0"/>
      <w:divBdr>
        <w:top w:val="none" w:sz="0" w:space="0" w:color="auto"/>
        <w:left w:val="none" w:sz="0" w:space="0" w:color="auto"/>
        <w:bottom w:val="none" w:sz="0" w:space="0" w:color="auto"/>
        <w:right w:val="none" w:sz="0" w:space="0" w:color="auto"/>
      </w:divBdr>
    </w:div>
    <w:div w:id="1252196817">
      <w:bodyDiv w:val="1"/>
      <w:marLeft w:val="0"/>
      <w:marRight w:val="0"/>
      <w:marTop w:val="0"/>
      <w:marBottom w:val="0"/>
      <w:divBdr>
        <w:top w:val="none" w:sz="0" w:space="0" w:color="auto"/>
        <w:left w:val="none" w:sz="0" w:space="0" w:color="auto"/>
        <w:bottom w:val="none" w:sz="0" w:space="0" w:color="auto"/>
        <w:right w:val="none" w:sz="0" w:space="0" w:color="auto"/>
      </w:divBdr>
    </w:div>
    <w:div w:id="1345478972">
      <w:bodyDiv w:val="1"/>
      <w:marLeft w:val="0"/>
      <w:marRight w:val="0"/>
      <w:marTop w:val="0"/>
      <w:marBottom w:val="0"/>
      <w:divBdr>
        <w:top w:val="none" w:sz="0" w:space="0" w:color="auto"/>
        <w:left w:val="none" w:sz="0" w:space="0" w:color="auto"/>
        <w:bottom w:val="none" w:sz="0" w:space="0" w:color="auto"/>
        <w:right w:val="none" w:sz="0" w:space="0" w:color="auto"/>
      </w:divBdr>
    </w:div>
    <w:div w:id="1397971538">
      <w:bodyDiv w:val="1"/>
      <w:marLeft w:val="0"/>
      <w:marRight w:val="0"/>
      <w:marTop w:val="0"/>
      <w:marBottom w:val="0"/>
      <w:divBdr>
        <w:top w:val="none" w:sz="0" w:space="0" w:color="auto"/>
        <w:left w:val="none" w:sz="0" w:space="0" w:color="auto"/>
        <w:bottom w:val="none" w:sz="0" w:space="0" w:color="auto"/>
        <w:right w:val="none" w:sz="0" w:space="0" w:color="auto"/>
      </w:divBdr>
    </w:div>
    <w:div w:id="1439829983">
      <w:bodyDiv w:val="1"/>
      <w:marLeft w:val="0"/>
      <w:marRight w:val="0"/>
      <w:marTop w:val="0"/>
      <w:marBottom w:val="0"/>
      <w:divBdr>
        <w:top w:val="none" w:sz="0" w:space="0" w:color="auto"/>
        <w:left w:val="none" w:sz="0" w:space="0" w:color="auto"/>
        <w:bottom w:val="none" w:sz="0" w:space="0" w:color="auto"/>
        <w:right w:val="none" w:sz="0" w:space="0" w:color="auto"/>
      </w:divBdr>
    </w:div>
    <w:div w:id="1454711572">
      <w:bodyDiv w:val="1"/>
      <w:marLeft w:val="0"/>
      <w:marRight w:val="0"/>
      <w:marTop w:val="0"/>
      <w:marBottom w:val="0"/>
      <w:divBdr>
        <w:top w:val="none" w:sz="0" w:space="0" w:color="auto"/>
        <w:left w:val="none" w:sz="0" w:space="0" w:color="auto"/>
        <w:bottom w:val="none" w:sz="0" w:space="0" w:color="auto"/>
        <w:right w:val="none" w:sz="0" w:space="0" w:color="auto"/>
      </w:divBdr>
    </w:div>
    <w:div w:id="1455707878">
      <w:bodyDiv w:val="1"/>
      <w:marLeft w:val="0"/>
      <w:marRight w:val="0"/>
      <w:marTop w:val="0"/>
      <w:marBottom w:val="0"/>
      <w:divBdr>
        <w:top w:val="none" w:sz="0" w:space="0" w:color="auto"/>
        <w:left w:val="none" w:sz="0" w:space="0" w:color="auto"/>
        <w:bottom w:val="none" w:sz="0" w:space="0" w:color="auto"/>
        <w:right w:val="none" w:sz="0" w:space="0" w:color="auto"/>
      </w:divBdr>
    </w:div>
    <w:div w:id="1636064239">
      <w:bodyDiv w:val="1"/>
      <w:marLeft w:val="0"/>
      <w:marRight w:val="0"/>
      <w:marTop w:val="0"/>
      <w:marBottom w:val="0"/>
      <w:divBdr>
        <w:top w:val="none" w:sz="0" w:space="0" w:color="auto"/>
        <w:left w:val="none" w:sz="0" w:space="0" w:color="auto"/>
        <w:bottom w:val="none" w:sz="0" w:space="0" w:color="auto"/>
        <w:right w:val="none" w:sz="0" w:space="0" w:color="auto"/>
      </w:divBdr>
    </w:div>
    <w:div w:id="1650088183">
      <w:bodyDiv w:val="1"/>
      <w:marLeft w:val="0"/>
      <w:marRight w:val="0"/>
      <w:marTop w:val="0"/>
      <w:marBottom w:val="0"/>
      <w:divBdr>
        <w:top w:val="none" w:sz="0" w:space="0" w:color="auto"/>
        <w:left w:val="none" w:sz="0" w:space="0" w:color="auto"/>
        <w:bottom w:val="none" w:sz="0" w:space="0" w:color="auto"/>
        <w:right w:val="none" w:sz="0" w:space="0" w:color="auto"/>
      </w:divBdr>
    </w:div>
    <w:div w:id="1791704315">
      <w:bodyDiv w:val="1"/>
      <w:marLeft w:val="0"/>
      <w:marRight w:val="0"/>
      <w:marTop w:val="0"/>
      <w:marBottom w:val="0"/>
      <w:divBdr>
        <w:top w:val="none" w:sz="0" w:space="0" w:color="auto"/>
        <w:left w:val="none" w:sz="0" w:space="0" w:color="auto"/>
        <w:bottom w:val="none" w:sz="0" w:space="0" w:color="auto"/>
        <w:right w:val="none" w:sz="0" w:space="0" w:color="auto"/>
      </w:divBdr>
    </w:div>
    <w:div w:id="1808359276">
      <w:bodyDiv w:val="1"/>
      <w:marLeft w:val="0"/>
      <w:marRight w:val="0"/>
      <w:marTop w:val="0"/>
      <w:marBottom w:val="0"/>
      <w:divBdr>
        <w:top w:val="none" w:sz="0" w:space="0" w:color="auto"/>
        <w:left w:val="none" w:sz="0" w:space="0" w:color="auto"/>
        <w:bottom w:val="none" w:sz="0" w:space="0" w:color="auto"/>
        <w:right w:val="none" w:sz="0" w:space="0" w:color="auto"/>
      </w:divBdr>
    </w:div>
    <w:div w:id="1874802377">
      <w:bodyDiv w:val="1"/>
      <w:marLeft w:val="0"/>
      <w:marRight w:val="0"/>
      <w:marTop w:val="0"/>
      <w:marBottom w:val="0"/>
      <w:divBdr>
        <w:top w:val="none" w:sz="0" w:space="0" w:color="auto"/>
        <w:left w:val="none" w:sz="0" w:space="0" w:color="auto"/>
        <w:bottom w:val="none" w:sz="0" w:space="0" w:color="auto"/>
        <w:right w:val="none" w:sz="0" w:space="0" w:color="auto"/>
      </w:divBdr>
    </w:div>
    <w:div w:id="1898590376">
      <w:bodyDiv w:val="1"/>
      <w:marLeft w:val="0"/>
      <w:marRight w:val="0"/>
      <w:marTop w:val="0"/>
      <w:marBottom w:val="0"/>
      <w:divBdr>
        <w:top w:val="none" w:sz="0" w:space="0" w:color="auto"/>
        <w:left w:val="none" w:sz="0" w:space="0" w:color="auto"/>
        <w:bottom w:val="none" w:sz="0" w:space="0" w:color="auto"/>
        <w:right w:val="none" w:sz="0" w:space="0" w:color="auto"/>
      </w:divBdr>
    </w:div>
    <w:div w:id="1995907934">
      <w:bodyDiv w:val="1"/>
      <w:marLeft w:val="0"/>
      <w:marRight w:val="0"/>
      <w:marTop w:val="0"/>
      <w:marBottom w:val="0"/>
      <w:divBdr>
        <w:top w:val="none" w:sz="0" w:space="0" w:color="auto"/>
        <w:left w:val="none" w:sz="0" w:space="0" w:color="auto"/>
        <w:bottom w:val="none" w:sz="0" w:space="0" w:color="auto"/>
        <w:right w:val="none" w:sz="0" w:space="0" w:color="auto"/>
      </w:divBdr>
    </w:div>
    <w:div w:id="2093307555">
      <w:bodyDiv w:val="1"/>
      <w:marLeft w:val="0"/>
      <w:marRight w:val="0"/>
      <w:marTop w:val="0"/>
      <w:marBottom w:val="0"/>
      <w:divBdr>
        <w:top w:val="none" w:sz="0" w:space="0" w:color="auto"/>
        <w:left w:val="none" w:sz="0" w:space="0" w:color="auto"/>
        <w:bottom w:val="none" w:sz="0" w:space="0" w:color="auto"/>
        <w:right w:val="none" w:sz="0" w:space="0" w:color="auto"/>
      </w:divBdr>
    </w:div>
    <w:div w:id="214696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1271</Words>
  <Characters>7246</Characters>
  <Application>Microsoft Office Word</Application>
  <DocSecurity>0</DocSecurity>
  <Lines>60</Lines>
  <Paragraphs>16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Subject Matter Experts</vt:lpstr>
      <vt:lpstr>Reliability Standard Language</vt:lpstr>
      <vt:lpstr>R1 Supporting Evidence and Documentation</vt:lpstr>
      <vt:lpstr/>
      <vt:lpstr/>
      <vt:lpstr/>
      <vt:lpstr>Supplemental Information</vt:lpstr>
      <vt:lpstr>Compliance Findings Summary (to be filled out by auditor)</vt:lpstr>
    </vt:vector>
  </TitlesOfParts>
  <Company/>
  <LinksUpToDate>false</LinksUpToDate>
  <CharactersWithSpaces>8501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